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2C5" w:rsidRDefault="0021187C">
      <w:pPr>
        <w:spacing w:after="0" w:line="240" w:lineRule="auto"/>
        <w:jc w:val="both"/>
        <w:rPr>
          <w:rFonts w:ascii="Times New Roman" w:eastAsia="Times New Roman" w:hAnsi="Times New Roman" w:cs="Times New Roman"/>
          <w:bCs/>
          <w:sz w:val="28"/>
          <w:szCs w:val="28"/>
          <w:lang w:eastAsia="ru-RU"/>
        </w:rPr>
      </w:pPr>
      <w:bookmarkStart w:id="0" w:name="_GoBack"/>
      <w:bookmarkEnd w:id="0"/>
      <w:r>
        <w:rPr>
          <w:rFonts w:ascii="Times New Roman" w:eastAsia="Times New Roman" w:hAnsi="Times New Roman" w:cs="Times New Roman"/>
          <w:bCs/>
          <w:sz w:val="28"/>
          <w:szCs w:val="28"/>
          <w:lang w:eastAsia="ru-RU"/>
        </w:rPr>
        <w:t xml:space="preserve">                                                   </w:t>
      </w:r>
    </w:p>
    <w:p w:rsidR="007A02C5" w:rsidRDefault="0021187C">
      <w:pPr>
        <w:spacing w:after="0" w:line="240" w:lineRule="auto"/>
        <w:ind w:left="3969"/>
        <w:jc w:val="both"/>
      </w:pPr>
      <w:r>
        <w:rPr>
          <w:noProof/>
          <w:lang w:eastAsia="ru-RU"/>
        </w:rPr>
        <w:drawing>
          <wp:inline distT="0" distB="0" distL="0" distR="0">
            <wp:extent cx="791845" cy="9366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7"/>
                    <a:stretch>
                      <a:fillRect/>
                    </a:stretch>
                  </pic:blipFill>
                  <pic:spPr bwMode="auto">
                    <a:xfrm>
                      <a:off x="0" y="0"/>
                      <a:ext cx="791845" cy="936625"/>
                    </a:xfrm>
                    <a:prstGeom prst="rect">
                      <a:avLst/>
                    </a:prstGeom>
                    <a:ln w="3175">
                      <a:solidFill>
                        <a:srgbClr val="000000"/>
                      </a:solidFill>
                    </a:ln>
                  </pic:spPr>
                </pic:pic>
              </a:graphicData>
            </a:graphic>
          </wp:inline>
        </w:drawing>
      </w:r>
      <w:r>
        <w:rPr>
          <w:rFonts w:ascii="Times New Roman" w:eastAsia="Times New Roman" w:hAnsi="Times New Roman" w:cs="Times New Roman"/>
          <w:bCs/>
          <w:sz w:val="28"/>
          <w:szCs w:val="28"/>
          <w:lang w:eastAsia="ru-RU"/>
        </w:rPr>
        <w:t xml:space="preserve">                       </w:t>
      </w:r>
    </w:p>
    <w:p w:rsidR="007A02C5" w:rsidRDefault="007A02C5">
      <w:pPr>
        <w:spacing w:after="0" w:line="240" w:lineRule="auto"/>
        <w:jc w:val="both"/>
        <w:rPr>
          <w:rFonts w:ascii="Times New Roman" w:eastAsia="Times New Roman" w:hAnsi="Times New Roman" w:cs="Times New Roman"/>
          <w:bCs/>
          <w:sz w:val="28"/>
          <w:szCs w:val="28"/>
          <w:lang w:eastAsia="ru-RU"/>
        </w:rPr>
      </w:pPr>
    </w:p>
    <w:p w:rsidR="007A02C5" w:rsidRDefault="007A02C5">
      <w:pPr>
        <w:spacing w:after="0" w:line="240" w:lineRule="auto"/>
        <w:jc w:val="both"/>
        <w:rPr>
          <w:rFonts w:ascii="Times New Roman" w:eastAsia="Times New Roman" w:hAnsi="Times New Roman" w:cs="Times New Roman"/>
          <w:bCs/>
          <w:sz w:val="28"/>
          <w:szCs w:val="28"/>
          <w:lang w:eastAsia="ru-RU"/>
        </w:rPr>
      </w:pPr>
    </w:p>
    <w:tbl>
      <w:tblPr>
        <w:tblW w:w="9287" w:type="dxa"/>
        <w:tblLook w:val="0000" w:firstRow="0" w:lastRow="0" w:firstColumn="0" w:lastColumn="0" w:noHBand="0" w:noVBand="0"/>
      </w:tblPr>
      <w:tblGrid>
        <w:gridCol w:w="9287"/>
      </w:tblGrid>
      <w:tr w:rsidR="007A02C5">
        <w:tc>
          <w:tcPr>
            <w:tcW w:w="9287" w:type="dxa"/>
            <w:shd w:val="clear" w:color="auto" w:fill="auto"/>
          </w:tcPr>
          <w:p w:rsidR="007A02C5" w:rsidRDefault="0021187C">
            <w:pPr>
              <w:snapToGrid w:val="0"/>
              <w:spacing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РОССИЙСКАЯ ФЕДЕРАЦИЯ</w:t>
            </w:r>
          </w:p>
          <w:p w:rsidR="007A02C5" w:rsidRDefault="0021187C">
            <w:pPr>
              <w:spacing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ИВАНОВСКАЯ  ОБЛАСТЬ</w:t>
            </w:r>
          </w:p>
          <w:p w:rsidR="007A02C5" w:rsidRDefault="0021187C">
            <w:pPr>
              <w:spacing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СОВЕТ САВИНСКОГО МУНИЦИПАЛЬНОГО РАЙОНА</w:t>
            </w:r>
          </w:p>
          <w:p w:rsidR="007A02C5" w:rsidRDefault="0021187C">
            <w:pPr>
              <w:spacing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ПЯТОГО СОЗЫВА</w:t>
            </w:r>
          </w:p>
          <w:p w:rsidR="007A02C5" w:rsidRDefault="007A02C5">
            <w:pPr>
              <w:spacing w:line="240" w:lineRule="auto"/>
              <w:jc w:val="center"/>
              <w:rPr>
                <w:rFonts w:ascii="Times New Roman" w:eastAsia="Times New Roman" w:hAnsi="Times New Roman" w:cs="Times New Roman"/>
                <w:b/>
                <w:bCs/>
                <w:sz w:val="28"/>
                <w:szCs w:val="28"/>
                <w:lang w:eastAsia="ru-RU"/>
              </w:rPr>
            </w:pPr>
          </w:p>
        </w:tc>
      </w:tr>
    </w:tbl>
    <w:p w:rsidR="007A02C5" w:rsidRDefault="0021187C">
      <w:pPr>
        <w:spacing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РЕШЕНИЕ</w:t>
      </w:r>
    </w:p>
    <w:p w:rsidR="007A02C5" w:rsidRDefault="0021187C">
      <w:pPr>
        <w:spacing w:line="240" w:lineRule="auto"/>
      </w:pPr>
      <w:r>
        <w:rPr>
          <w:rFonts w:ascii="Times New Roman" w:eastAsia="Times New Roman" w:hAnsi="Times New Roman" w:cs="Times New Roman"/>
          <w:b/>
          <w:bCs/>
          <w:sz w:val="28"/>
          <w:szCs w:val="28"/>
          <w:lang w:eastAsia="ru-RU"/>
        </w:rPr>
        <w:t xml:space="preserve">от 30.07.2020  № 48-р </w:t>
      </w:r>
    </w:p>
    <w:p w:rsidR="007A02C5" w:rsidRDefault="007A02C5">
      <w:pPr>
        <w:spacing w:after="0" w:line="240" w:lineRule="auto"/>
        <w:jc w:val="both"/>
        <w:rPr>
          <w:rFonts w:ascii="Times New Roman" w:eastAsia="Times New Roman" w:hAnsi="Times New Roman" w:cs="Times New Roman"/>
          <w:bCs/>
          <w:sz w:val="28"/>
          <w:szCs w:val="28"/>
          <w:lang w:eastAsia="ru-RU"/>
        </w:rPr>
      </w:pPr>
    </w:p>
    <w:p w:rsidR="007A02C5" w:rsidRDefault="0021187C">
      <w:pPr>
        <w:pStyle w:val="ConsPlusTitle"/>
      </w:pPr>
      <w:r>
        <w:rPr>
          <w:rFonts w:ascii="Times New Roman" w:hAnsi="Times New Roman"/>
          <w:sz w:val="28"/>
          <w:szCs w:val="28"/>
        </w:rPr>
        <w:t xml:space="preserve">Об утверждении Положения </w:t>
      </w:r>
    </w:p>
    <w:p w:rsidR="007A02C5" w:rsidRDefault="0021187C">
      <w:pPr>
        <w:pStyle w:val="ConsPlusTitle"/>
      </w:pPr>
      <w:r>
        <w:rPr>
          <w:rFonts w:ascii="Times New Roman" w:hAnsi="Times New Roman"/>
          <w:sz w:val="28"/>
          <w:szCs w:val="28"/>
        </w:rPr>
        <w:t xml:space="preserve">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w:t>
      </w:r>
      <w:r>
        <w:rPr>
          <w:rFonts w:ascii="Times New Roman" w:hAnsi="Times New Roman"/>
          <w:sz w:val="28"/>
          <w:szCs w:val="28"/>
        </w:rPr>
        <w:t xml:space="preserve"> партнерстве</w:t>
      </w:r>
    </w:p>
    <w:p w:rsidR="007A02C5" w:rsidRDefault="0021187C">
      <w:pPr>
        <w:pStyle w:val="ConsPlusTitle"/>
      </w:pPr>
      <w:r>
        <w:rPr>
          <w:rFonts w:ascii="Times New Roman" w:hAnsi="Times New Roman"/>
          <w:sz w:val="28"/>
          <w:szCs w:val="28"/>
        </w:rPr>
        <w:t>в Савинском муниципальном районе</w:t>
      </w:r>
    </w:p>
    <w:p w:rsidR="007A02C5" w:rsidRDefault="0021187C">
      <w:pPr>
        <w:pStyle w:val="ConsPlusTitle"/>
      </w:pPr>
      <w:r>
        <w:rPr>
          <w:rFonts w:ascii="Times New Roman" w:hAnsi="Times New Roman"/>
          <w:sz w:val="28"/>
          <w:szCs w:val="28"/>
        </w:rPr>
        <w:t>Ивановской области</w:t>
      </w:r>
    </w:p>
    <w:p w:rsidR="007A02C5" w:rsidRDefault="007A02C5">
      <w:pPr>
        <w:pStyle w:val="ConsPlusTitle"/>
        <w:rPr>
          <w:rFonts w:ascii="Times New Roman" w:hAnsi="Times New Roman"/>
          <w:sz w:val="28"/>
          <w:szCs w:val="28"/>
        </w:rPr>
      </w:pPr>
    </w:p>
    <w:p w:rsidR="007A02C5" w:rsidRDefault="007A02C5">
      <w:pPr>
        <w:pStyle w:val="ConsPlusNormal"/>
      </w:pPr>
    </w:p>
    <w:p w:rsidR="007A02C5" w:rsidRDefault="0021187C">
      <w:pPr>
        <w:pStyle w:val="ConsPlusNormal"/>
        <w:spacing w:line="276" w:lineRule="auto"/>
        <w:ind w:firstLine="540"/>
        <w:jc w:val="both"/>
      </w:pPr>
      <w:proofErr w:type="gramStart"/>
      <w:r>
        <w:rPr>
          <w:rFonts w:ascii="Times New Roman" w:hAnsi="Times New Roman"/>
          <w:sz w:val="28"/>
          <w:szCs w:val="28"/>
        </w:rPr>
        <w:t xml:space="preserve">В соответствии с Федеральным </w:t>
      </w:r>
      <w:hyperlink r:id="rId8">
        <w:r>
          <w:rPr>
            <w:rStyle w:val="ListLabel1"/>
            <w:rFonts w:ascii="Times New Roman" w:hAnsi="Times New Roman"/>
          </w:rPr>
          <w:t>законом</w:t>
        </w:r>
      </w:hyperlink>
      <w:r>
        <w:rPr>
          <w:rFonts w:ascii="Times New Roman" w:hAnsi="Times New Roman"/>
          <w:sz w:val="28"/>
          <w:szCs w:val="28"/>
        </w:rPr>
        <w:t xml:space="preserve"> от 13.07.2015 N 224-ФЗ "О государственно-частном партнерстве,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-частном партнерстве в Российской Федерации и внесении изменений в отдельные законодательные акты Российской Федерации", Федеральным </w:t>
      </w:r>
      <w:hyperlink r:id="rId9">
        <w:r>
          <w:rPr>
            <w:rStyle w:val="ListLabel1"/>
            <w:rFonts w:ascii="Times New Roman" w:hAnsi="Times New Roman"/>
          </w:rPr>
          <w:t>законом</w:t>
        </w:r>
      </w:hyperlink>
      <w:r>
        <w:rPr>
          <w:rFonts w:ascii="Times New Roman" w:hAnsi="Times New Roman"/>
          <w:sz w:val="28"/>
          <w:szCs w:val="28"/>
        </w:rPr>
        <w:t xml:space="preserve"> от 06.10.2003 N 131-ФЗ "Об общих принципах организации местного самоуправления в Российской Федерации", </w:t>
      </w:r>
      <w:hyperlink r:id="rId10">
        <w:r>
          <w:rPr>
            <w:rStyle w:val="ListLabel1"/>
            <w:rFonts w:ascii="Times New Roman" w:hAnsi="Times New Roman"/>
          </w:rPr>
          <w:t>Уставом</w:t>
        </w:r>
      </w:hyperlink>
      <w:r>
        <w:rPr>
          <w:rFonts w:ascii="Times New Roman" w:hAnsi="Times New Roman"/>
          <w:sz w:val="28"/>
          <w:szCs w:val="28"/>
        </w:rPr>
        <w:t xml:space="preserve">  Савинского муниципального района, в целях эффективного использования муниципальных и частных ресурсов для развития экономики и социальной сферы</w:t>
      </w:r>
      <w:r>
        <w:rPr>
          <w:rFonts w:ascii="Times New Roman" w:hAnsi="Times New Roman"/>
          <w:sz w:val="28"/>
          <w:szCs w:val="28"/>
        </w:rPr>
        <w:t xml:space="preserve">  Савинского</w:t>
      </w:r>
      <w:proofErr w:type="gramEnd"/>
      <w:r>
        <w:rPr>
          <w:rFonts w:ascii="Times New Roman" w:hAnsi="Times New Roman"/>
          <w:sz w:val="28"/>
          <w:szCs w:val="28"/>
        </w:rPr>
        <w:t xml:space="preserve"> муниципального района, повышения уровня жизни его жителей, обеспечения стабильных условий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 Совет  Савинского муниципального района Ивановской области</w:t>
      </w:r>
      <w:r>
        <w:rPr>
          <w:sz w:val="28"/>
          <w:szCs w:val="28"/>
        </w:rPr>
        <w:t xml:space="preserve">  </w:t>
      </w:r>
      <w:proofErr w:type="gramStart"/>
      <w:r>
        <w:rPr>
          <w:rFonts w:ascii="Times New Roman" w:hAnsi="Times New Roman"/>
          <w:b/>
          <w:bCs/>
          <w:sz w:val="28"/>
          <w:szCs w:val="28"/>
        </w:rPr>
        <w:t>р</w:t>
      </w:r>
      <w:proofErr w:type="gramEnd"/>
      <w:r>
        <w:rPr>
          <w:rFonts w:ascii="Times New Roman" w:hAnsi="Times New Roman"/>
          <w:b/>
          <w:bCs/>
          <w:sz w:val="28"/>
          <w:szCs w:val="28"/>
        </w:rPr>
        <w:t xml:space="preserve"> е ш и л:</w:t>
      </w:r>
    </w:p>
    <w:p w:rsidR="007A02C5" w:rsidRDefault="007A02C5">
      <w:pPr>
        <w:pStyle w:val="ConsPlusNormal"/>
        <w:spacing w:line="276" w:lineRule="auto"/>
        <w:jc w:val="center"/>
        <w:rPr>
          <w:sz w:val="28"/>
          <w:szCs w:val="28"/>
        </w:rPr>
      </w:pPr>
    </w:p>
    <w:p w:rsidR="007A02C5" w:rsidRDefault="0021187C">
      <w:pPr>
        <w:pStyle w:val="ConsPlusNormal"/>
        <w:ind w:firstLine="540"/>
        <w:jc w:val="both"/>
      </w:pPr>
      <w:r>
        <w:rPr>
          <w:rFonts w:ascii="Times New Roman" w:hAnsi="Times New Roman"/>
          <w:sz w:val="28"/>
          <w:szCs w:val="28"/>
        </w:rPr>
        <w:t xml:space="preserve">1. Утвердить </w:t>
      </w:r>
      <w:hyperlink w:anchor="P35">
        <w:r>
          <w:rPr>
            <w:rStyle w:val="ListLabel1"/>
            <w:rFonts w:ascii="Times New Roman" w:hAnsi="Times New Roman"/>
          </w:rPr>
          <w:t>Положение</w:t>
        </w:r>
      </w:hyperlink>
      <w:r>
        <w:rPr>
          <w:rFonts w:ascii="Times New Roman" w:hAnsi="Times New Roman"/>
          <w:sz w:val="28"/>
          <w:szCs w:val="28"/>
        </w:rPr>
        <w:t xml:space="preserve">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 в  Савинском муниципальном районе Ивановской области" (прилагается).</w:t>
      </w:r>
    </w:p>
    <w:p w:rsidR="007A02C5" w:rsidRDefault="0021187C">
      <w:pPr>
        <w:pStyle w:val="ConsPlusNormal"/>
        <w:ind w:firstLine="540"/>
        <w:jc w:val="both"/>
      </w:pPr>
      <w:r>
        <w:rPr>
          <w:rFonts w:ascii="Times New Roman" w:hAnsi="Times New Roman"/>
          <w:sz w:val="28"/>
          <w:szCs w:val="28"/>
        </w:rPr>
        <w:t xml:space="preserve">2. Определить администрацию  Савинского муниципального района уполномоченным органом на осуществление полномочий в сфере </w:t>
      </w:r>
      <w:proofErr w:type="gramStart"/>
      <w:r>
        <w:rPr>
          <w:rFonts w:ascii="Times New Roman" w:hAnsi="Times New Roman"/>
          <w:sz w:val="28"/>
          <w:szCs w:val="28"/>
        </w:rPr>
        <w:t>обеспечения координа</w:t>
      </w:r>
      <w:r>
        <w:rPr>
          <w:rFonts w:ascii="Times New Roman" w:hAnsi="Times New Roman"/>
          <w:sz w:val="28"/>
          <w:szCs w:val="28"/>
        </w:rPr>
        <w:t>ции деятельности органов местного самоуправления</w:t>
      </w:r>
      <w:proofErr w:type="gramEnd"/>
      <w:r>
        <w:rPr>
          <w:rFonts w:ascii="Times New Roman" w:hAnsi="Times New Roman"/>
          <w:sz w:val="28"/>
          <w:szCs w:val="28"/>
        </w:rPr>
        <w:t xml:space="preserve"> при реализации проекта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w:t>
      </w:r>
    </w:p>
    <w:p w:rsidR="007A02C5" w:rsidRDefault="007A02C5">
      <w:pPr>
        <w:pStyle w:val="ConsPlusNormal"/>
        <w:ind w:firstLine="540"/>
        <w:jc w:val="both"/>
        <w:rPr>
          <w:rFonts w:ascii="Times New Roman" w:hAnsi="Times New Roman"/>
          <w:sz w:val="28"/>
          <w:szCs w:val="28"/>
        </w:rPr>
      </w:pPr>
    </w:p>
    <w:p w:rsidR="007A02C5" w:rsidRDefault="0021187C">
      <w:pPr>
        <w:pStyle w:val="ConsPlusNormal"/>
        <w:ind w:firstLine="540"/>
        <w:jc w:val="both"/>
      </w:pPr>
      <w:r>
        <w:rPr>
          <w:rFonts w:ascii="Times New Roman" w:hAnsi="Times New Roman"/>
          <w:sz w:val="28"/>
          <w:szCs w:val="28"/>
        </w:rPr>
        <w:lastRenderedPageBreak/>
        <w:t xml:space="preserve">3. </w:t>
      </w:r>
      <w:hyperlink r:id="rId11">
        <w:r>
          <w:rPr>
            <w:rStyle w:val="ListLabel1"/>
            <w:rFonts w:ascii="Times New Roman" w:hAnsi="Times New Roman"/>
          </w:rPr>
          <w:t>Решение</w:t>
        </w:r>
      </w:hyperlink>
      <w:r>
        <w:rPr>
          <w:rFonts w:ascii="Times New Roman" w:hAnsi="Times New Roman"/>
          <w:sz w:val="28"/>
          <w:szCs w:val="28"/>
        </w:rPr>
        <w:t xml:space="preserve"> Совета  Савинского  муниципального района от 18.04.2018 N 23-р "Об утверждении Положения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 в  Савинском  муниципальном районе" отменить.</w:t>
      </w:r>
    </w:p>
    <w:p w:rsidR="007A02C5" w:rsidRDefault="0021187C">
      <w:pPr>
        <w:pStyle w:val="ConsPlusNormal"/>
        <w:ind w:firstLine="540"/>
        <w:jc w:val="both"/>
      </w:pPr>
      <w:r>
        <w:rPr>
          <w:rFonts w:ascii="Times New Roman" w:hAnsi="Times New Roman"/>
          <w:sz w:val="28"/>
          <w:szCs w:val="28"/>
        </w:rPr>
        <w:t xml:space="preserve">4. </w:t>
      </w:r>
      <w:proofErr w:type="gramStart"/>
      <w:r>
        <w:rPr>
          <w:rFonts w:ascii="Times New Roman" w:hAnsi="Times New Roman"/>
          <w:sz w:val="28"/>
          <w:szCs w:val="28"/>
        </w:rPr>
        <w:t>Разместить</w:t>
      </w:r>
      <w:proofErr w:type="gramEnd"/>
      <w:r>
        <w:rPr>
          <w:rFonts w:ascii="Times New Roman" w:hAnsi="Times New Roman"/>
          <w:sz w:val="28"/>
          <w:szCs w:val="28"/>
        </w:rPr>
        <w:t xml:space="preserve"> настоящее решение постановление на официальном сайте   Сав</w:t>
      </w:r>
      <w:r>
        <w:rPr>
          <w:rFonts w:ascii="Times New Roman" w:hAnsi="Times New Roman"/>
          <w:sz w:val="28"/>
          <w:szCs w:val="28"/>
        </w:rPr>
        <w:t>инского муниципального района в сети Интернет.</w:t>
      </w:r>
    </w:p>
    <w:p w:rsidR="007A02C5" w:rsidRDefault="0021187C">
      <w:pPr>
        <w:pStyle w:val="ConsPlusNormal"/>
        <w:ind w:firstLine="540"/>
        <w:jc w:val="both"/>
      </w:pPr>
      <w:r>
        <w:rPr>
          <w:rFonts w:ascii="Times New Roman" w:hAnsi="Times New Roman"/>
          <w:sz w:val="28"/>
          <w:szCs w:val="28"/>
        </w:rPr>
        <w:t>5. Настоящее решение вступает в силу со дня его принятия</w:t>
      </w:r>
      <w:proofErr w:type="gramStart"/>
      <w:r>
        <w:rPr>
          <w:rFonts w:ascii="Times New Roman" w:hAnsi="Times New Roman"/>
          <w:sz w:val="28"/>
          <w:szCs w:val="28"/>
        </w:rPr>
        <w:t xml:space="preserve"> .</w:t>
      </w:r>
      <w:proofErr w:type="gramEnd"/>
    </w:p>
    <w:p w:rsidR="007A02C5" w:rsidRDefault="007A02C5">
      <w:pPr>
        <w:pStyle w:val="ConsPlusNormal"/>
        <w:ind w:firstLine="540"/>
        <w:jc w:val="both"/>
        <w:rPr>
          <w:rFonts w:ascii="Times New Roman" w:hAnsi="Times New Roman"/>
          <w:sz w:val="28"/>
          <w:szCs w:val="28"/>
        </w:rPr>
      </w:pPr>
    </w:p>
    <w:p w:rsidR="007A02C5" w:rsidRDefault="007A02C5">
      <w:pPr>
        <w:pStyle w:val="ConsPlusNormal"/>
        <w:jc w:val="right"/>
        <w:rPr>
          <w:rFonts w:ascii="Times New Roman" w:hAnsi="Times New Roman"/>
          <w:sz w:val="28"/>
          <w:szCs w:val="28"/>
        </w:rPr>
      </w:pPr>
    </w:p>
    <w:p w:rsidR="007A02C5" w:rsidRDefault="007A02C5">
      <w:pPr>
        <w:pStyle w:val="ConsPlusNormal"/>
        <w:jc w:val="right"/>
        <w:rPr>
          <w:rFonts w:ascii="Times New Roman" w:hAnsi="Times New Roman"/>
          <w:sz w:val="28"/>
          <w:szCs w:val="28"/>
        </w:rPr>
      </w:pPr>
    </w:p>
    <w:p w:rsidR="007A02C5" w:rsidRDefault="0021187C">
      <w:pPr>
        <w:spacing w:after="0" w:line="240" w:lineRule="auto"/>
        <w:outlineLvl w:val="0"/>
        <w:rPr>
          <w:rFonts w:ascii="Times New Roman" w:eastAsia="Times New Roman" w:hAnsi="Times New Roman" w:cs="Times New Roman"/>
          <w:b/>
          <w:bCs/>
          <w:sz w:val="28"/>
          <w:szCs w:val="28"/>
          <w:lang w:eastAsia="ru-RU"/>
        </w:rPr>
      </w:pPr>
      <w:r>
        <w:rPr>
          <w:rFonts w:ascii="Times New Roman" w:eastAsia="Times New Roman" w:hAnsi="Times New Roman" w:cs="Calibri"/>
          <w:b/>
          <w:bCs/>
          <w:sz w:val="28"/>
          <w:szCs w:val="28"/>
          <w:lang w:eastAsia="ru-RU"/>
        </w:rPr>
        <w:t xml:space="preserve">Глава Савинского     </w:t>
      </w:r>
    </w:p>
    <w:p w:rsidR="007A02C5" w:rsidRDefault="0021187C">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муниципального района                                                 Н.Н. Пашков</w:t>
      </w:r>
    </w:p>
    <w:p w:rsidR="007A02C5" w:rsidRDefault="0021187C">
      <w:pPr>
        <w:spacing w:after="0"/>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      </w:t>
      </w:r>
    </w:p>
    <w:p w:rsidR="007A02C5" w:rsidRDefault="0021187C">
      <w:pPr>
        <w:spacing w:after="0"/>
      </w:pPr>
      <w:r>
        <w:rPr>
          <w:rFonts w:ascii="Times New Roman" w:eastAsia="Times New Roman" w:hAnsi="Times New Roman" w:cs="Times New Roman"/>
          <w:b/>
          <w:sz w:val="28"/>
          <w:szCs w:val="28"/>
        </w:rPr>
        <w:t>Председатель Совета</w:t>
      </w:r>
    </w:p>
    <w:p w:rsidR="007A02C5" w:rsidRDefault="0021187C">
      <w:pPr>
        <w:spacing w:after="0" w:line="240" w:lineRule="auto"/>
        <w:outlineLvl w:val="0"/>
      </w:pPr>
      <w:r>
        <w:rPr>
          <w:rFonts w:ascii="Times New Roman" w:eastAsia="Times New Roman" w:hAnsi="Times New Roman" w:cs="Calibri"/>
          <w:b/>
          <w:bCs/>
          <w:sz w:val="28"/>
          <w:szCs w:val="28"/>
          <w:lang w:eastAsia="ru-RU"/>
        </w:rPr>
        <w:t xml:space="preserve">Савинского   </w:t>
      </w:r>
      <w:r>
        <w:rPr>
          <w:rFonts w:ascii="Times New Roman" w:eastAsia="Times New Roman" w:hAnsi="Times New Roman" w:cs="Times New Roman"/>
          <w:b/>
          <w:sz w:val="28"/>
          <w:szCs w:val="28"/>
        </w:rPr>
        <w:t xml:space="preserve">муниципального района                          Р.Ю. </w:t>
      </w:r>
      <w:proofErr w:type="spellStart"/>
      <w:r>
        <w:rPr>
          <w:rFonts w:ascii="Times New Roman" w:eastAsia="Times New Roman" w:hAnsi="Times New Roman" w:cs="Times New Roman"/>
          <w:b/>
          <w:sz w:val="28"/>
          <w:szCs w:val="28"/>
        </w:rPr>
        <w:t>Забегалов</w:t>
      </w:r>
      <w:proofErr w:type="spellEnd"/>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p>
    <w:p w:rsidR="007A02C5" w:rsidRDefault="007A02C5">
      <w:pPr>
        <w:spacing w:after="0"/>
        <w:rPr>
          <w:rFonts w:ascii="Times New Roman" w:eastAsia="Times New Roman" w:hAnsi="Times New Roman" w:cs="Times New Roman"/>
          <w:b/>
          <w:sz w:val="28"/>
          <w:szCs w:val="28"/>
        </w:rPr>
      </w:pPr>
    </w:p>
    <w:p w:rsidR="007A02C5" w:rsidRDefault="007A02C5">
      <w:pPr>
        <w:pStyle w:val="ConsPlusNormal"/>
        <w:jc w:val="both"/>
      </w:pPr>
    </w:p>
    <w:p w:rsidR="007A02C5" w:rsidRDefault="007A02C5">
      <w:pPr>
        <w:pStyle w:val="ConsPlusNormal"/>
        <w:jc w:val="both"/>
      </w:pPr>
    </w:p>
    <w:p w:rsidR="007A02C5" w:rsidRDefault="007A02C5">
      <w:pPr>
        <w:pStyle w:val="ConsPlusNormal"/>
        <w:jc w:val="center"/>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outlineLvl w:val="0"/>
      </w:pPr>
    </w:p>
    <w:p w:rsidR="007A02C5" w:rsidRDefault="007A02C5">
      <w:pPr>
        <w:pStyle w:val="ConsPlusNormal"/>
        <w:outlineLvl w:val="0"/>
      </w:pPr>
    </w:p>
    <w:p w:rsidR="007A02C5" w:rsidRDefault="007A02C5">
      <w:pPr>
        <w:pStyle w:val="ConsPlusNormal"/>
        <w:outlineLvl w:val="0"/>
      </w:pPr>
    </w:p>
    <w:p w:rsidR="007A02C5" w:rsidRDefault="007A02C5">
      <w:pPr>
        <w:pStyle w:val="ConsPlusNormal"/>
        <w:outlineLvl w:val="0"/>
      </w:pPr>
    </w:p>
    <w:p w:rsidR="007A02C5" w:rsidRDefault="007A02C5">
      <w:pPr>
        <w:pStyle w:val="ConsPlusNormal"/>
        <w:outlineLvl w:val="0"/>
      </w:pPr>
    </w:p>
    <w:p w:rsidR="007A02C5" w:rsidRDefault="007A02C5">
      <w:pPr>
        <w:pStyle w:val="ConsPlusNormal"/>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7A02C5">
      <w:pPr>
        <w:pStyle w:val="ConsPlusNormal"/>
        <w:jc w:val="right"/>
        <w:outlineLvl w:val="0"/>
      </w:pPr>
    </w:p>
    <w:p w:rsidR="007A02C5" w:rsidRDefault="0021187C">
      <w:pPr>
        <w:pStyle w:val="ConsPlusNormal"/>
        <w:jc w:val="right"/>
        <w:outlineLvl w:val="0"/>
        <w:rPr>
          <w:sz w:val="28"/>
          <w:szCs w:val="28"/>
        </w:rPr>
      </w:pPr>
      <w:r>
        <w:rPr>
          <w:rFonts w:ascii="Times New Roman" w:hAnsi="Times New Roman"/>
          <w:sz w:val="28"/>
          <w:szCs w:val="28"/>
        </w:rPr>
        <w:lastRenderedPageBreak/>
        <w:t>Приложение</w:t>
      </w:r>
    </w:p>
    <w:p w:rsidR="007A02C5" w:rsidRDefault="0021187C">
      <w:pPr>
        <w:pStyle w:val="ConsPlusNormal"/>
        <w:jc w:val="right"/>
        <w:rPr>
          <w:sz w:val="28"/>
          <w:szCs w:val="28"/>
        </w:rPr>
      </w:pPr>
      <w:r>
        <w:rPr>
          <w:rFonts w:ascii="Times New Roman" w:hAnsi="Times New Roman"/>
          <w:sz w:val="28"/>
          <w:szCs w:val="28"/>
        </w:rPr>
        <w:t>к решению</w:t>
      </w:r>
    </w:p>
    <w:p w:rsidR="007A02C5" w:rsidRDefault="0021187C">
      <w:pPr>
        <w:pStyle w:val="ConsPlusNormal"/>
        <w:jc w:val="right"/>
        <w:rPr>
          <w:sz w:val="28"/>
          <w:szCs w:val="28"/>
        </w:rPr>
      </w:pPr>
      <w:r>
        <w:rPr>
          <w:rFonts w:ascii="Times New Roman" w:hAnsi="Times New Roman"/>
          <w:sz w:val="28"/>
          <w:szCs w:val="28"/>
        </w:rPr>
        <w:t>Совета  Савинского</w:t>
      </w:r>
    </w:p>
    <w:p w:rsidR="007A02C5" w:rsidRDefault="0021187C">
      <w:pPr>
        <w:pStyle w:val="ConsPlusNormal"/>
        <w:jc w:val="right"/>
        <w:rPr>
          <w:sz w:val="28"/>
          <w:szCs w:val="28"/>
        </w:rPr>
      </w:pPr>
      <w:r>
        <w:rPr>
          <w:rFonts w:ascii="Times New Roman" w:hAnsi="Times New Roman"/>
          <w:sz w:val="28"/>
          <w:szCs w:val="28"/>
        </w:rPr>
        <w:t>муниципального района</w:t>
      </w:r>
    </w:p>
    <w:p w:rsidR="007A02C5" w:rsidRDefault="0021187C">
      <w:pPr>
        <w:pStyle w:val="ConsPlusNormal"/>
        <w:jc w:val="right"/>
      </w:pPr>
      <w:r>
        <w:rPr>
          <w:rFonts w:ascii="Times New Roman" w:hAnsi="Times New Roman"/>
          <w:sz w:val="28"/>
          <w:szCs w:val="28"/>
        </w:rPr>
        <w:t xml:space="preserve">     от 30.07.2020 N48-р   </w:t>
      </w:r>
    </w:p>
    <w:p w:rsidR="007A02C5" w:rsidRDefault="007A02C5">
      <w:pPr>
        <w:pStyle w:val="ConsPlusNormal"/>
        <w:jc w:val="right"/>
        <w:rPr>
          <w:rFonts w:ascii="Times New Roman" w:hAnsi="Times New Roman"/>
          <w:b/>
          <w:bCs/>
          <w:sz w:val="28"/>
          <w:szCs w:val="28"/>
        </w:rPr>
      </w:pPr>
    </w:p>
    <w:p w:rsidR="007A02C5" w:rsidRDefault="0021187C">
      <w:pPr>
        <w:pStyle w:val="ConsPlusTitle"/>
        <w:jc w:val="center"/>
        <w:rPr>
          <w:rFonts w:ascii="Times New Roman" w:hAnsi="Times New Roman"/>
          <w:bCs/>
          <w:sz w:val="28"/>
          <w:szCs w:val="28"/>
        </w:rPr>
      </w:pPr>
      <w:bookmarkStart w:id="1" w:name="P35"/>
      <w:bookmarkEnd w:id="1"/>
      <w:r>
        <w:rPr>
          <w:rFonts w:ascii="Times New Roman" w:hAnsi="Times New Roman"/>
          <w:bCs/>
          <w:sz w:val="28"/>
          <w:szCs w:val="28"/>
        </w:rPr>
        <w:t>ПОЛОЖЕНИЕ</w:t>
      </w:r>
    </w:p>
    <w:p w:rsidR="007A02C5" w:rsidRDefault="0021187C">
      <w:pPr>
        <w:pStyle w:val="ConsPlusTitle"/>
        <w:jc w:val="center"/>
        <w:rPr>
          <w:rFonts w:ascii="Times New Roman" w:hAnsi="Times New Roman"/>
          <w:bCs/>
          <w:sz w:val="28"/>
          <w:szCs w:val="28"/>
        </w:rPr>
      </w:pPr>
      <w:r>
        <w:rPr>
          <w:rFonts w:ascii="Times New Roman" w:hAnsi="Times New Roman"/>
          <w:bCs/>
          <w:sz w:val="28"/>
          <w:szCs w:val="28"/>
        </w:rPr>
        <w:t>"О МУНИЦИПАЛЬНО-ЧАСТНОМ ПАРТНЕРСТВЕ</w:t>
      </w:r>
    </w:p>
    <w:p w:rsidR="007A02C5" w:rsidRDefault="0021187C">
      <w:pPr>
        <w:pStyle w:val="ConsPlusTitle"/>
        <w:jc w:val="center"/>
        <w:rPr>
          <w:rFonts w:ascii="Times New Roman" w:hAnsi="Times New Roman"/>
          <w:bCs/>
          <w:sz w:val="28"/>
          <w:szCs w:val="28"/>
        </w:rPr>
      </w:pPr>
      <w:r>
        <w:rPr>
          <w:rFonts w:ascii="Times New Roman" w:hAnsi="Times New Roman"/>
          <w:bCs/>
          <w:sz w:val="28"/>
          <w:szCs w:val="28"/>
        </w:rPr>
        <w:t>В  САВИНСКОМ  МУНИЦИПАЛЬНОМ РАЙОНЕ ИВАНОВСКОЙ ОБЛАСТИ"</w:t>
      </w:r>
    </w:p>
    <w:p w:rsidR="007A02C5" w:rsidRDefault="007A02C5">
      <w:pPr>
        <w:pStyle w:val="ConsPlusNormal"/>
        <w:jc w:val="center"/>
        <w:rPr>
          <w:rFonts w:ascii="Times New Roman" w:hAnsi="Times New Roman"/>
          <w:b/>
          <w:bCs/>
        </w:rPr>
      </w:pPr>
    </w:p>
    <w:p w:rsidR="007A02C5" w:rsidRDefault="0021187C">
      <w:pPr>
        <w:pStyle w:val="ConsPlusTitle"/>
        <w:jc w:val="center"/>
        <w:outlineLvl w:val="1"/>
        <w:rPr>
          <w:sz w:val="28"/>
          <w:szCs w:val="28"/>
        </w:rPr>
      </w:pPr>
      <w:r>
        <w:rPr>
          <w:rFonts w:ascii="Times New Roman" w:hAnsi="Times New Roman"/>
          <w:bCs/>
          <w:sz w:val="28"/>
          <w:szCs w:val="28"/>
        </w:rPr>
        <w:t xml:space="preserve">Глава 1. ОБЩИЕ </w:t>
      </w:r>
      <w:r>
        <w:rPr>
          <w:rFonts w:ascii="Times New Roman" w:hAnsi="Times New Roman"/>
          <w:bCs/>
          <w:sz w:val="28"/>
          <w:szCs w:val="28"/>
        </w:rPr>
        <w:t>ПОЛОЖЕНИЯ</w:t>
      </w:r>
    </w:p>
    <w:p w:rsidR="007A02C5" w:rsidRDefault="007A02C5">
      <w:pPr>
        <w:pStyle w:val="ConsPlusNormal"/>
        <w:jc w:val="center"/>
        <w:rPr>
          <w:rFonts w:ascii="Times New Roman" w:hAnsi="Times New Roman"/>
          <w:b/>
          <w:bCs/>
          <w:sz w:val="28"/>
          <w:szCs w:val="28"/>
        </w:rPr>
      </w:pPr>
    </w:p>
    <w:p w:rsidR="007A02C5" w:rsidRDefault="0021187C">
      <w:pPr>
        <w:pStyle w:val="ConsPlusTitle"/>
        <w:ind w:firstLine="540"/>
        <w:jc w:val="both"/>
        <w:outlineLvl w:val="2"/>
        <w:rPr>
          <w:rFonts w:ascii="Times New Roman" w:hAnsi="Times New Roman"/>
          <w:bCs/>
        </w:rPr>
      </w:pPr>
      <w:r>
        <w:rPr>
          <w:rFonts w:ascii="Times New Roman" w:hAnsi="Times New Roman"/>
          <w:bCs/>
          <w:sz w:val="28"/>
          <w:szCs w:val="28"/>
        </w:rPr>
        <w:t>Статья 1. Цель настоящего Положения</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Целями настоящего Положения являются создание правовых условий для развития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 в   Савинском муниципальном районе (далее - муниципальное образование), привлечение частных инвести</w:t>
      </w:r>
      <w:r>
        <w:rPr>
          <w:rFonts w:ascii="Times New Roman" w:hAnsi="Times New Roman"/>
          <w:sz w:val="28"/>
          <w:szCs w:val="28"/>
        </w:rPr>
        <w:t>ций, обеспечение эффективности использования имущества, находящегося в собственности муниципального образования, создание нового имущества для реализации приоритетных направлений развития экономики и социальной сферы муниципального образования.</w:t>
      </w:r>
    </w:p>
    <w:p w:rsidR="007A02C5" w:rsidRDefault="007A02C5">
      <w:pPr>
        <w:pStyle w:val="ConsPlusNormal"/>
        <w:ind w:firstLine="540"/>
        <w:jc w:val="both"/>
        <w:rPr>
          <w:sz w:val="28"/>
          <w:szCs w:val="28"/>
        </w:rPr>
      </w:pPr>
    </w:p>
    <w:p w:rsidR="007A02C5" w:rsidRDefault="0021187C">
      <w:pPr>
        <w:pStyle w:val="ConsPlusTitle"/>
        <w:ind w:firstLine="540"/>
        <w:jc w:val="both"/>
        <w:outlineLvl w:val="2"/>
      </w:pPr>
      <w:r>
        <w:rPr>
          <w:rFonts w:ascii="Times New Roman" w:hAnsi="Times New Roman"/>
          <w:sz w:val="28"/>
          <w:szCs w:val="28"/>
        </w:rPr>
        <w:t xml:space="preserve">Статья 2. </w:t>
      </w:r>
      <w:r>
        <w:rPr>
          <w:rFonts w:ascii="Times New Roman" w:hAnsi="Times New Roman"/>
          <w:sz w:val="28"/>
          <w:szCs w:val="28"/>
        </w:rPr>
        <w:t xml:space="preserve">Принципы участия муниципального образования в проектах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w:t>
      </w:r>
    </w:p>
    <w:p w:rsidR="007A02C5" w:rsidRDefault="0021187C">
      <w:pPr>
        <w:pStyle w:val="ConsPlusNormal"/>
        <w:ind w:firstLine="540"/>
        <w:jc w:val="both"/>
        <w:rPr>
          <w:sz w:val="28"/>
          <w:szCs w:val="28"/>
        </w:rPr>
      </w:pPr>
      <w:proofErr w:type="spellStart"/>
      <w:r>
        <w:rPr>
          <w:rFonts w:ascii="Times New Roman" w:hAnsi="Times New Roman"/>
          <w:sz w:val="28"/>
          <w:szCs w:val="28"/>
        </w:rPr>
        <w:t>Муниципально</w:t>
      </w:r>
      <w:proofErr w:type="spellEnd"/>
      <w:r>
        <w:rPr>
          <w:rFonts w:ascii="Times New Roman" w:hAnsi="Times New Roman"/>
          <w:sz w:val="28"/>
          <w:szCs w:val="28"/>
        </w:rPr>
        <w:t>-частное партнерство основывается на следующих принципах:</w:t>
      </w:r>
    </w:p>
    <w:p w:rsidR="007A02C5" w:rsidRDefault="0021187C">
      <w:pPr>
        <w:spacing w:after="0" w:line="240" w:lineRule="auto"/>
        <w:ind w:firstLine="540"/>
        <w:jc w:val="both"/>
      </w:pPr>
      <w:r>
        <w:rPr>
          <w:rFonts w:ascii="Times New Roman" w:eastAsia="Times New Roman" w:hAnsi="Times New Roman" w:cs="Calibri"/>
          <w:sz w:val="28"/>
          <w:szCs w:val="28"/>
          <w:lang w:eastAsia="ru-RU"/>
        </w:rPr>
        <w:t xml:space="preserve">1) открытость и доступность информации о </w:t>
      </w:r>
      <w:proofErr w:type="spellStart"/>
      <w:r>
        <w:rPr>
          <w:rFonts w:ascii="Times New Roman" w:eastAsia="Times New Roman" w:hAnsi="Times New Roman" w:cs="Calibri"/>
          <w:sz w:val="28"/>
          <w:szCs w:val="28"/>
          <w:lang w:eastAsia="ru-RU"/>
        </w:rPr>
        <w:t>муниципально</w:t>
      </w:r>
      <w:proofErr w:type="spellEnd"/>
      <w:r>
        <w:rPr>
          <w:rFonts w:ascii="Times New Roman" w:eastAsia="Times New Roman" w:hAnsi="Times New Roman" w:cs="Calibri"/>
          <w:sz w:val="28"/>
          <w:szCs w:val="28"/>
          <w:lang w:eastAsia="ru-RU"/>
        </w:rPr>
        <w:t xml:space="preserve">-частном партнерстве, за исключением сведений, составляющих государственную тайну и иную охраняемую </w:t>
      </w:r>
      <w:hyperlink r:id="rId12">
        <w:r>
          <w:rPr>
            <w:rStyle w:val="ListLabel2"/>
            <w:rFonts w:ascii="Times New Roman" w:hAnsi="Times New Roman"/>
          </w:rPr>
          <w:t>законом</w:t>
        </w:r>
      </w:hyperlink>
      <w:r>
        <w:rPr>
          <w:rFonts w:ascii="Times New Roman" w:eastAsia="Times New Roman" w:hAnsi="Times New Roman" w:cs="Calibri"/>
          <w:sz w:val="28"/>
          <w:szCs w:val="28"/>
          <w:lang w:eastAsia="ru-RU"/>
        </w:rPr>
        <w:t xml:space="preserve"> тайну;</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2) обеспечение конкуренции;</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3) отсутствие дискриминации, равноправие сторон соглашения и равенство их перед законом;</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4) добросовестное исполнение сторонами соглашения обязательств по соглашению;</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 xml:space="preserve">5) </w:t>
      </w:r>
      <w:r>
        <w:rPr>
          <w:rFonts w:ascii="Times New Roman" w:eastAsia="Times New Roman" w:hAnsi="Times New Roman" w:cs="Calibri"/>
          <w:sz w:val="28"/>
          <w:szCs w:val="28"/>
          <w:lang w:eastAsia="ru-RU"/>
        </w:rPr>
        <w:t>справедливое распределение рисков и обязательств между сторонами соглашения;</w:t>
      </w:r>
    </w:p>
    <w:p w:rsidR="007A02C5" w:rsidRDefault="0021187C">
      <w:pPr>
        <w:spacing w:after="0" w:line="240" w:lineRule="auto"/>
        <w:ind w:firstLine="540"/>
        <w:jc w:val="both"/>
      </w:pPr>
      <w:r>
        <w:rPr>
          <w:rFonts w:ascii="Times New Roman" w:eastAsia="Times New Roman" w:hAnsi="Times New Roman" w:cs="Calibri"/>
          <w:sz w:val="28"/>
          <w:szCs w:val="28"/>
          <w:lang w:eastAsia="ru-RU"/>
        </w:rPr>
        <w:t>6) свобода заключения соглашения.</w:t>
      </w:r>
    </w:p>
    <w:p w:rsidR="007A02C5" w:rsidRDefault="007A02C5">
      <w:pPr>
        <w:spacing w:after="0" w:line="240" w:lineRule="auto"/>
        <w:ind w:firstLine="540"/>
        <w:jc w:val="both"/>
        <w:rPr>
          <w:rFonts w:ascii="Times New Roman" w:eastAsia="Times New Roman" w:hAnsi="Times New Roman" w:cs="Calibri"/>
          <w:sz w:val="28"/>
          <w:szCs w:val="28"/>
          <w:lang w:eastAsia="ru-RU"/>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Статья 3. Основные понятия, используемые в настоящем Положении</w:t>
      </w:r>
    </w:p>
    <w:p w:rsidR="007A02C5" w:rsidRDefault="0021187C">
      <w:pPr>
        <w:pStyle w:val="ConsPlusNormal"/>
        <w:ind w:firstLine="540"/>
        <w:jc w:val="both"/>
        <w:rPr>
          <w:sz w:val="28"/>
          <w:szCs w:val="28"/>
        </w:rPr>
      </w:pPr>
      <w:r>
        <w:rPr>
          <w:rFonts w:ascii="Times New Roman" w:hAnsi="Times New Roman"/>
          <w:sz w:val="28"/>
          <w:szCs w:val="28"/>
        </w:rPr>
        <w:t>1. Для целей настоящего Положения используются следующие основные понятия:</w:t>
      </w:r>
    </w:p>
    <w:p w:rsidR="007A02C5" w:rsidRDefault="0021187C">
      <w:pPr>
        <w:pStyle w:val="ConsPlusNormal"/>
        <w:ind w:firstLine="540"/>
        <w:jc w:val="both"/>
        <w:rPr>
          <w:sz w:val="28"/>
          <w:szCs w:val="28"/>
        </w:rPr>
      </w:pPr>
      <w:proofErr w:type="gramStart"/>
      <w:r>
        <w:rPr>
          <w:rFonts w:ascii="Times New Roman" w:hAnsi="Times New Roman"/>
          <w:sz w:val="28"/>
          <w:szCs w:val="28"/>
        </w:rPr>
        <w:t xml:space="preserve">1) </w:t>
      </w:r>
      <w:proofErr w:type="spellStart"/>
      <w:r>
        <w:rPr>
          <w:rFonts w:ascii="Times New Roman" w:hAnsi="Times New Roman"/>
          <w:sz w:val="28"/>
          <w:szCs w:val="28"/>
        </w:rPr>
        <w:t>мун</w:t>
      </w:r>
      <w:r>
        <w:rPr>
          <w:rFonts w:ascii="Times New Roman" w:hAnsi="Times New Roman"/>
          <w:sz w:val="28"/>
          <w:szCs w:val="28"/>
        </w:rPr>
        <w:t>иципально</w:t>
      </w:r>
      <w:proofErr w:type="spellEnd"/>
      <w:r>
        <w:rPr>
          <w:rFonts w:ascii="Times New Roman" w:hAnsi="Times New Roman"/>
          <w:sz w:val="28"/>
          <w:szCs w:val="28"/>
        </w:rPr>
        <w:t>-частное партнерство - юридически оформленное на определенный срок и основанное на объединении ресурсов, распределении рисков сотрудничество публичного партнера, с одной стороны, и частного партнера, с другой стороны, которое осуществляется на осн</w:t>
      </w:r>
      <w:r>
        <w:rPr>
          <w:rFonts w:ascii="Times New Roman" w:hAnsi="Times New Roman"/>
          <w:sz w:val="28"/>
          <w:szCs w:val="28"/>
        </w:rPr>
        <w:t xml:space="preserve">овании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-частном партнерстве, заключенного в </w:t>
      </w:r>
      <w:r>
        <w:rPr>
          <w:rFonts w:ascii="Times New Roman" w:hAnsi="Times New Roman"/>
          <w:sz w:val="28"/>
          <w:szCs w:val="28"/>
        </w:rPr>
        <w:lastRenderedPageBreak/>
        <w:t>соответствии с настоящим Положением в целях привлечения в экономику частных инвестиций, обеспечения органами местного самоуправления доступности товаров, работ, услуг и повышения их качес</w:t>
      </w:r>
      <w:r>
        <w:rPr>
          <w:rFonts w:ascii="Times New Roman" w:hAnsi="Times New Roman"/>
          <w:sz w:val="28"/>
          <w:szCs w:val="28"/>
        </w:rPr>
        <w:t>тва</w:t>
      </w:r>
      <w:proofErr w:type="gramEnd"/>
      <w:r>
        <w:rPr>
          <w:rFonts w:ascii="Times New Roman" w:hAnsi="Times New Roman"/>
          <w:sz w:val="28"/>
          <w:szCs w:val="28"/>
        </w:rPr>
        <w:t>;</w:t>
      </w:r>
    </w:p>
    <w:p w:rsidR="007A02C5" w:rsidRDefault="0021187C">
      <w:pPr>
        <w:pStyle w:val="ConsPlusNormal"/>
        <w:ind w:firstLine="540"/>
        <w:jc w:val="both"/>
        <w:rPr>
          <w:sz w:val="28"/>
          <w:szCs w:val="28"/>
        </w:rPr>
      </w:pPr>
      <w:r>
        <w:rPr>
          <w:rFonts w:ascii="Times New Roman" w:hAnsi="Times New Roman"/>
          <w:sz w:val="28"/>
          <w:szCs w:val="28"/>
        </w:rPr>
        <w:t xml:space="preserve">2) проект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-частного партнерства (далее также - проект) - проект, планируемый для реализации совместно публичным партнером и частным партнером на принципах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w:t>
      </w:r>
    </w:p>
    <w:p w:rsidR="007A02C5" w:rsidRDefault="0021187C">
      <w:pPr>
        <w:pStyle w:val="ConsPlusNormal"/>
        <w:ind w:firstLine="540"/>
        <w:jc w:val="both"/>
        <w:rPr>
          <w:sz w:val="28"/>
          <w:szCs w:val="28"/>
        </w:rPr>
      </w:pPr>
      <w:r>
        <w:rPr>
          <w:rFonts w:ascii="Times New Roman" w:hAnsi="Times New Roman"/>
          <w:sz w:val="28"/>
          <w:szCs w:val="28"/>
        </w:rPr>
        <w:t xml:space="preserve">3) соглашение о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-частном партнерстве </w:t>
      </w:r>
      <w:r>
        <w:rPr>
          <w:rFonts w:ascii="Times New Roman" w:hAnsi="Times New Roman"/>
          <w:sz w:val="28"/>
          <w:szCs w:val="28"/>
        </w:rPr>
        <w:t>(далее также - соглашение) - гражданско-правовой договор между публичным партнером и частным партнером, заключенный на срок не менее чем три года в порядке и на условиях, которые установлены настоящим Положением;</w:t>
      </w:r>
    </w:p>
    <w:p w:rsidR="007A02C5" w:rsidRDefault="0021187C">
      <w:pPr>
        <w:pStyle w:val="ConsPlusNormal"/>
        <w:ind w:firstLine="540"/>
        <w:jc w:val="both"/>
        <w:rPr>
          <w:sz w:val="28"/>
          <w:szCs w:val="28"/>
        </w:rPr>
      </w:pPr>
      <w:r>
        <w:rPr>
          <w:rFonts w:ascii="Times New Roman" w:hAnsi="Times New Roman"/>
          <w:sz w:val="28"/>
          <w:szCs w:val="28"/>
        </w:rPr>
        <w:t>4) публичный партнер - муниципальное образо</w:t>
      </w:r>
      <w:r>
        <w:rPr>
          <w:rFonts w:ascii="Times New Roman" w:hAnsi="Times New Roman"/>
          <w:sz w:val="28"/>
          <w:szCs w:val="28"/>
        </w:rPr>
        <w:t>вание, от имени которого выступает Глава муниципального образования или иной уполномоченный орган местного самоуправления в соответствии с уставом муниципального образования;</w:t>
      </w:r>
    </w:p>
    <w:p w:rsidR="007A02C5" w:rsidRDefault="0021187C">
      <w:pPr>
        <w:pStyle w:val="ConsPlusNormal"/>
        <w:ind w:firstLine="540"/>
        <w:jc w:val="both"/>
        <w:rPr>
          <w:sz w:val="28"/>
          <w:szCs w:val="28"/>
        </w:rPr>
      </w:pPr>
      <w:r>
        <w:rPr>
          <w:rFonts w:ascii="Times New Roman" w:hAnsi="Times New Roman"/>
          <w:sz w:val="28"/>
          <w:szCs w:val="28"/>
        </w:rPr>
        <w:t>5) частный партнер - российское юридическое лицо, с которым в соответствии с наст</w:t>
      </w:r>
      <w:r>
        <w:rPr>
          <w:rFonts w:ascii="Times New Roman" w:hAnsi="Times New Roman"/>
          <w:sz w:val="28"/>
          <w:szCs w:val="28"/>
        </w:rPr>
        <w:t>оящим Положением заключено соглашение;</w:t>
      </w:r>
    </w:p>
    <w:p w:rsidR="007A02C5" w:rsidRDefault="0021187C">
      <w:pPr>
        <w:pStyle w:val="ConsPlusNormal"/>
        <w:ind w:firstLine="540"/>
        <w:jc w:val="both"/>
        <w:rPr>
          <w:sz w:val="28"/>
          <w:szCs w:val="28"/>
        </w:rPr>
      </w:pPr>
      <w:r>
        <w:rPr>
          <w:rFonts w:ascii="Times New Roman" w:hAnsi="Times New Roman"/>
          <w:sz w:val="28"/>
          <w:szCs w:val="28"/>
        </w:rPr>
        <w:t>6) финансирующее лицо - юридическое лицо либо действующее без образования юридического лица по договору о совместной деятельности объединение двух и более юридических лиц, предоставляющие заемные средства частному пар</w:t>
      </w:r>
      <w:r>
        <w:rPr>
          <w:rFonts w:ascii="Times New Roman" w:hAnsi="Times New Roman"/>
          <w:sz w:val="28"/>
          <w:szCs w:val="28"/>
        </w:rPr>
        <w:t>тнеру для реализации соглашения на условиях возвратности, платности, срочности;</w:t>
      </w:r>
    </w:p>
    <w:p w:rsidR="007A02C5" w:rsidRDefault="0021187C">
      <w:pPr>
        <w:pStyle w:val="ConsPlusNormal"/>
        <w:ind w:firstLine="540"/>
        <w:jc w:val="both"/>
        <w:rPr>
          <w:sz w:val="28"/>
          <w:szCs w:val="28"/>
        </w:rPr>
      </w:pPr>
      <w:r>
        <w:rPr>
          <w:rFonts w:ascii="Times New Roman" w:hAnsi="Times New Roman"/>
          <w:sz w:val="28"/>
          <w:szCs w:val="28"/>
        </w:rPr>
        <w:t>7) прямое соглашение - гражданско-правовой договор, заключенный между публичным партнером, частным партнером и финансирующим лицом в целях регулирования условий и порядка их вз</w:t>
      </w:r>
      <w:r>
        <w:rPr>
          <w:rFonts w:ascii="Times New Roman" w:hAnsi="Times New Roman"/>
          <w:sz w:val="28"/>
          <w:szCs w:val="28"/>
        </w:rPr>
        <w:t>аимодействия в течение срока реализации соглашения, а также при изменении и прекращении соглашения;</w:t>
      </w:r>
    </w:p>
    <w:p w:rsidR="007A02C5" w:rsidRDefault="0021187C">
      <w:pPr>
        <w:pStyle w:val="ConsPlusNormal"/>
        <w:ind w:firstLine="540"/>
        <w:jc w:val="both"/>
      </w:pPr>
      <w:proofErr w:type="gramStart"/>
      <w:r>
        <w:rPr>
          <w:rFonts w:ascii="Times New Roman" w:hAnsi="Times New Roman"/>
          <w:sz w:val="28"/>
          <w:szCs w:val="28"/>
        </w:rPr>
        <w:t>8) сравнительное преимущество - преимущество в использовании средств бюджета Савинского муниципального района, необходимых для реализации проекта, перед исп</w:t>
      </w:r>
      <w:r>
        <w:rPr>
          <w:rFonts w:ascii="Times New Roman" w:hAnsi="Times New Roman"/>
          <w:sz w:val="28"/>
          <w:szCs w:val="28"/>
        </w:rPr>
        <w:t xml:space="preserve">ользованием средств бюджета Савинского муниципального района, необходимых для реализации муниципального контракта, при условии, что цена товара, работы, услуги, количество товара, объем работы или услуги, качество поставляемого товара, выполняемой работы, </w:t>
      </w:r>
      <w:r>
        <w:rPr>
          <w:rFonts w:ascii="Times New Roman" w:hAnsi="Times New Roman"/>
          <w:sz w:val="28"/>
          <w:szCs w:val="28"/>
        </w:rPr>
        <w:t>оказываемой услуги, иные характеристики товара, работы, услуги при реализации проекта равны цене товара, работы, услуги</w:t>
      </w:r>
      <w:proofErr w:type="gramEnd"/>
      <w:r>
        <w:rPr>
          <w:rFonts w:ascii="Times New Roman" w:hAnsi="Times New Roman"/>
          <w:sz w:val="28"/>
          <w:szCs w:val="28"/>
        </w:rPr>
        <w:t>, количеству товара, объему работы или услуги, качеству поставляемого товара, выполняемой работы, оказываемой услуги, иным характеристика</w:t>
      </w:r>
      <w:r>
        <w:rPr>
          <w:rFonts w:ascii="Times New Roman" w:hAnsi="Times New Roman"/>
          <w:sz w:val="28"/>
          <w:szCs w:val="28"/>
        </w:rPr>
        <w:t>м товара, работы, услуги при реализации муниципального контракта;</w:t>
      </w:r>
    </w:p>
    <w:p w:rsidR="007A02C5" w:rsidRDefault="0021187C">
      <w:pPr>
        <w:pStyle w:val="ConsPlusNormal"/>
        <w:ind w:firstLine="540"/>
        <w:jc w:val="both"/>
        <w:rPr>
          <w:sz w:val="28"/>
          <w:szCs w:val="28"/>
        </w:rPr>
      </w:pPr>
      <w:r>
        <w:rPr>
          <w:rFonts w:ascii="Times New Roman" w:hAnsi="Times New Roman"/>
          <w:sz w:val="28"/>
          <w:szCs w:val="28"/>
        </w:rPr>
        <w:t>9) эксплуатация объекта соглашения - использование объекта соглашения в целях осуществления деятельности, предусмотренной таким соглашением, по производству товаров, выполнению работ, оказан</w:t>
      </w:r>
      <w:r>
        <w:rPr>
          <w:rFonts w:ascii="Times New Roman" w:hAnsi="Times New Roman"/>
          <w:sz w:val="28"/>
          <w:szCs w:val="28"/>
        </w:rPr>
        <w:t>ию услуг в порядке и на условиях, которые определены соглашением;</w:t>
      </w:r>
    </w:p>
    <w:p w:rsidR="007A02C5" w:rsidRDefault="0021187C">
      <w:pPr>
        <w:pStyle w:val="ConsPlusNormal"/>
        <w:ind w:firstLine="540"/>
        <w:jc w:val="both"/>
        <w:rPr>
          <w:sz w:val="28"/>
          <w:szCs w:val="28"/>
        </w:rPr>
      </w:pPr>
      <w:r>
        <w:rPr>
          <w:rFonts w:ascii="Times New Roman" w:hAnsi="Times New Roman"/>
          <w:sz w:val="28"/>
          <w:szCs w:val="28"/>
        </w:rPr>
        <w:t xml:space="preserve">10) техническое обслуживание объекта соглашения (далее также - техническое обслуживание) - мероприятия, направленные на поддержание объекта соглашения в исправном, безопасном, пригодном для </w:t>
      </w:r>
      <w:r>
        <w:rPr>
          <w:rFonts w:ascii="Times New Roman" w:hAnsi="Times New Roman"/>
          <w:sz w:val="28"/>
          <w:szCs w:val="28"/>
        </w:rPr>
        <w:t>его эксплуатации состоянии и осуществление его текущего или капитального ремонта;</w:t>
      </w:r>
    </w:p>
    <w:p w:rsidR="007A02C5" w:rsidRDefault="0021187C">
      <w:pPr>
        <w:pStyle w:val="ConsPlusNormal"/>
        <w:ind w:firstLine="540"/>
        <w:jc w:val="both"/>
      </w:pPr>
      <w:r>
        <w:rPr>
          <w:rFonts w:ascii="Times New Roman" w:hAnsi="Times New Roman"/>
          <w:sz w:val="28"/>
          <w:szCs w:val="28"/>
        </w:rPr>
        <w:t xml:space="preserve">11) уполномоченные органы - орган местного самоуправления, уполномоченный на осуществление полномочий, предусмотренных </w:t>
      </w:r>
      <w:hyperlink w:anchor="P226">
        <w:r>
          <w:rPr>
            <w:rStyle w:val="ListLabel1"/>
            <w:rFonts w:ascii="Times New Roman" w:hAnsi="Times New Roman"/>
          </w:rPr>
          <w:t xml:space="preserve">частью 2 </w:t>
        </w:r>
        <w:r>
          <w:rPr>
            <w:rStyle w:val="ListLabel1"/>
            <w:rFonts w:ascii="Times New Roman" w:hAnsi="Times New Roman"/>
          </w:rPr>
          <w:lastRenderedPageBreak/>
          <w:t>статьи 15</w:t>
        </w:r>
      </w:hyperlink>
      <w:r>
        <w:rPr>
          <w:rFonts w:ascii="Times New Roman" w:hAnsi="Times New Roman"/>
          <w:sz w:val="28"/>
          <w:szCs w:val="28"/>
        </w:rPr>
        <w:t xml:space="preserve"> настоящег</w:t>
      </w:r>
      <w:r>
        <w:rPr>
          <w:rFonts w:ascii="Times New Roman" w:hAnsi="Times New Roman"/>
          <w:sz w:val="28"/>
          <w:szCs w:val="28"/>
        </w:rPr>
        <w:t>о Положения;</w:t>
      </w:r>
    </w:p>
    <w:p w:rsidR="007A02C5" w:rsidRDefault="0021187C">
      <w:pPr>
        <w:pStyle w:val="ConsPlusNormal"/>
        <w:ind w:firstLine="540"/>
        <w:jc w:val="both"/>
        <w:rPr>
          <w:rFonts w:ascii="Times New Roman" w:hAnsi="Times New Roman"/>
        </w:rPr>
      </w:pPr>
      <w:proofErr w:type="gramStart"/>
      <w:r>
        <w:rPr>
          <w:rFonts w:ascii="Times New Roman" w:hAnsi="Times New Roman"/>
          <w:sz w:val="28"/>
          <w:szCs w:val="28"/>
        </w:rPr>
        <w:t>12) совместный конкурс - конкурс, который проводится в порядке, установленном действующим законодательством, настоящим Положением, двумя и более публичными партнерами в целях реализации проекта и по итогам которого каждый публичный партнер зак</w:t>
      </w:r>
      <w:r>
        <w:rPr>
          <w:rFonts w:ascii="Times New Roman" w:hAnsi="Times New Roman"/>
          <w:sz w:val="28"/>
          <w:szCs w:val="28"/>
        </w:rPr>
        <w:t>лючает соглашение с победителем совместного конкурса или иным лицом, имеющим право в соответствии с действующим законодательством, настоящим Положением на заключение такого соглашения.</w:t>
      </w:r>
      <w:proofErr w:type="gramEnd"/>
    </w:p>
    <w:p w:rsidR="007A02C5" w:rsidRDefault="0021187C">
      <w:pPr>
        <w:pStyle w:val="ConsPlusNormal"/>
        <w:ind w:firstLine="540"/>
        <w:jc w:val="both"/>
      </w:pPr>
      <w:r>
        <w:rPr>
          <w:rFonts w:ascii="Times New Roman" w:hAnsi="Times New Roman"/>
          <w:sz w:val="28"/>
          <w:szCs w:val="28"/>
        </w:rPr>
        <w:t>2. Понятия и термины, используемые в настоящем Положении, не определенн</w:t>
      </w:r>
      <w:r>
        <w:rPr>
          <w:rFonts w:ascii="Times New Roman" w:hAnsi="Times New Roman"/>
          <w:sz w:val="28"/>
          <w:szCs w:val="28"/>
        </w:rPr>
        <w:t>ые в настоящей статье, применяются в значениях, определенных федеральным законодательством.</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 xml:space="preserve">Статья 4. Стороны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 </w:t>
      </w:r>
      <w:proofErr w:type="gramStart"/>
      <w:r>
        <w:rPr>
          <w:rFonts w:ascii="Times New Roman" w:hAnsi="Times New Roman"/>
          <w:sz w:val="28"/>
          <w:szCs w:val="28"/>
        </w:rPr>
        <w:t>-ч</w:t>
      </w:r>
      <w:proofErr w:type="gramEnd"/>
      <w:r>
        <w:rPr>
          <w:rFonts w:ascii="Times New Roman" w:hAnsi="Times New Roman"/>
          <w:sz w:val="28"/>
          <w:szCs w:val="28"/>
        </w:rPr>
        <w:t>астном партнерстве</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1. Сторонами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 </w:t>
      </w:r>
      <w:proofErr w:type="gramStart"/>
      <w:r>
        <w:rPr>
          <w:rFonts w:ascii="Times New Roman" w:hAnsi="Times New Roman"/>
          <w:sz w:val="28"/>
          <w:szCs w:val="28"/>
        </w:rPr>
        <w:t>-ч</w:t>
      </w:r>
      <w:proofErr w:type="gramEnd"/>
      <w:r>
        <w:rPr>
          <w:rFonts w:ascii="Times New Roman" w:hAnsi="Times New Roman"/>
          <w:sz w:val="28"/>
          <w:szCs w:val="28"/>
        </w:rPr>
        <w:t>астном партнерстве являются публичный партнер и частный п</w:t>
      </w:r>
      <w:r>
        <w:rPr>
          <w:rFonts w:ascii="Times New Roman" w:hAnsi="Times New Roman"/>
          <w:sz w:val="28"/>
          <w:szCs w:val="28"/>
        </w:rPr>
        <w:t>артнер.</w:t>
      </w:r>
    </w:p>
    <w:p w:rsidR="007A02C5" w:rsidRDefault="0021187C">
      <w:pPr>
        <w:pStyle w:val="ConsPlusNormal"/>
        <w:ind w:firstLine="540"/>
        <w:jc w:val="both"/>
        <w:rPr>
          <w:sz w:val="28"/>
          <w:szCs w:val="28"/>
        </w:rPr>
      </w:pPr>
      <w:bookmarkStart w:id="2" w:name="P75"/>
      <w:bookmarkEnd w:id="2"/>
      <w:r>
        <w:rPr>
          <w:rFonts w:ascii="Times New Roman" w:hAnsi="Times New Roman"/>
          <w:sz w:val="28"/>
          <w:szCs w:val="28"/>
        </w:rPr>
        <w:t>2. Не могут являться частными партнерами, а также участвовать на стороне частного партнера следующие юридические лица:</w:t>
      </w:r>
    </w:p>
    <w:p w:rsidR="007A02C5" w:rsidRDefault="0021187C">
      <w:pPr>
        <w:pStyle w:val="ConsPlusNormal"/>
        <w:ind w:firstLine="540"/>
        <w:jc w:val="both"/>
        <w:rPr>
          <w:sz w:val="28"/>
          <w:szCs w:val="28"/>
        </w:rPr>
      </w:pPr>
      <w:bookmarkStart w:id="3" w:name="P76"/>
      <w:bookmarkEnd w:id="3"/>
      <w:r>
        <w:rPr>
          <w:rFonts w:ascii="Times New Roman" w:hAnsi="Times New Roman"/>
          <w:sz w:val="28"/>
          <w:szCs w:val="28"/>
        </w:rPr>
        <w:t>1) государственные и муниципальные унитарные предприятия;</w:t>
      </w:r>
    </w:p>
    <w:p w:rsidR="007A02C5" w:rsidRDefault="0021187C">
      <w:pPr>
        <w:pStyle w:val="ConsPlusNormal"/>
        <w:ind w:firstLine="540"/>
        <w:jc w:val="both"/>
        <w:rPr>
          <w:sz w:val="28"/>
          <w:szCs w:val="28"/>
        </w:rPr>
      </w:pPr>
      <w:r>
        <w:rPr>
          <w:rFonts w:ascii="Times New Roman" w:hAnsi="Times New Roman"/>
          <w:sz w:val="28"/>
          <w:szCs w:val="28"/>
        </w:rPr>
        <w:t>2) государственные и муниципальные учреждения;</w:t>
      </w:r>
    </w:p>
    <w:p w:rsidR="007A02C5" w:rsidRDefault="0021187C">
      <w:pPr>
        <w:pStyle w:val="ConsPlusNormal"/>
        <w:ind w:firstLine="540"/>
        <w:jc w:val="both"/>
        <w:rPr>
          <w:sz w:val="28"/>
          <w:szCs w:val="28"/>
        </w:rPr>
      </w:pPr>
      <w:r>
        <w:rPr>
          <w:rFonts w:ascii="Times New Roman" w:hAnsi="Times New Roman"/>
          <w:sz w:val="28"/>
          <w:szCs w:val="28"/>
        </w:rPr>
        <w:t xml:space="preserve">3) публично-правовые </w:t>
      </w:r>
      <w:r>
        <w:rPr>
          <w:rFonts w:ascii="Times New Roman" w:hAnsi="Times New Roman"/>
          <w:sz w:val="28"/>
          <w:szCs w:val="28"/>
        </w:rPr>
        <w:t>компании и иные создаваемые Российской Федерацией на основании федеральных законов юридические лица;</w:t>
      </w:r>
    </w:p>
    <w:p w:rsidR="007A02C5" w:rsidRDefault="0021187C">
      <w:pPr>
        <w:pStyle w:val="ConsPlusNormal"/>
        <w:ind w:firstLine="540"/>
        <w:jc w:val="both"/>
        <w:rPr>
          <w:sz w:val="28"/>
          <w:szCs w:val="28"/>
        </w:rPr>
      </w:pPr>
      <w:bookmarkStart w:id="4" w:name="P79"/>
      <w:bookmarkEnd w:id="4"/>
      <w:r>
        <w:rPr>
          <w:rFonts w:ascii="Times New Roman" w:hAnsi="Times New Roman"/>
          <w:sz w:val="28"/>
          <w:szCs w:val="28"/>
        </w:rPr>
        <w:t>4) 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w:t>
      </w:r>
      <w:r>
        <w:rPr>
          <w:rFonts w:ascii="Times New Roman" w:hAnsi="Times New Roman"/>
          <w:sz w:val="28"/>
          <w:szCs w:val="28"/>
        </w:rPr>
        <w:t>ципального образования;</w:t>
      </w:r>
    </w:p>
    <w:p w:rsidR="007A02C5" w:rsidRDefault="0021187C">
      <w:pPr>
        <w:pStyle w:val="ConsPlusNormal"/>
        <w:ind w:firstLine="540"/>
        <w:jc w:val="both"/>
      </w:pPr>
      <w:r>
        <w:rPr>
          <w:rFonts w:ascii="Times New Roman" w:hAnsi="Times New Roman"/>
          <w:sz w:val="28"/>
          <w:szCs w:val="28"/>
        </w:rPr>
        <w:t xml:space="preserve">5) дочерние хозяйственные общества, находящиеся под контролем указанных в </w:t>
      </w:r>
      <w:hyperlink w:anchor="P76">
        <w:r>
          <w:rPr>
            <w:rStyle w:val="ListLabel1"/>
            <w:rFonts w:ascii="Times New Roman" w:hAnsi="Times New Roman"/>
          </w:rPr>
          <w:t>пунктах 1</w:t>
        </w:r>
      </w:hyperlink>
      <w:r>
        <w:rPr>
          <w:rFonts w:ascii="Times New Roman" w:hAnsi="Times New Roman"/>
          <w:sz w:val="28"/>
          <w:szCs w:val="28"/>
        </w:rPr>
        <w:t xml:space="preserve"> - </w:t>
      </w:r>
      <w:hyperlink w:anchor="P79">
        <w:r>
          <w:rPr>
            <w:rStyle w:val="ListLabel1"/>
            <w:rFonts w:ascii="Times New Roman" w:hAnsi="Times New Roman"/>
          </w:rPr>
          <w:t>4</w:t>
        </w:r>
      </w:hyperlink>
      <w:r>
        <w:rPr>
          <w:rFonts w:ascii="Times New Roman" w:hAnsi="Times New Roman"/>
          <w:sz w:val="28"/>
          <w:szCs w:val="28"/>
        </w:rPr>
        <w:t xml:space="preserve"> настоящей части организаций;</w:t>
      </w:r>
    </w:p>
    <w:p w:rsidR="007A02C5" w:rsidRDefault="0021187C">
      <w:pPr>
        <w:pStyle w:val="ConsPlusNormal"/>
        <w:ind w:firstLine="540"/>
        <w:jc w:val="both"/>
        <w:rPr>
          <w:sz w:val="28"/>
          <w:szCs w:val="28"/>
        </w:rPr>
      </w:pPr>
      <w:bookmarkStart w:id="5" w:name="P81"/>
      <w:bookmarkEnd w:id="5"/>
      <w:r>
        <w:rPr>
          <w:rFonts w:ascii="Times New Roman" w:hAnsi="Times New Roman"/>
          <w:sz w:val="28"/>
          <w:szCs w:val="28"/>
        </w:rPr>
        <w:t>6) некоммерческие организации, созданные Российской Федерацией,</w:t>
      </w:r>
      <w:r>
        <w:rPr>
          <w:rFonts w:ascii="Times New Roman" w:hAnsi="Times New Roman"/>
          <w:sz w:val="28"/>
          <w:szCs w:val="28"/>
        </w:rPr>
        <w:t xml:space="preserve"> субъектами Российской Федерации, муниципальными образованиями в форме фондов;</w:t>
      </w:r>
    </w:p>
    <w:p w:rsidR="007A02C5" w:rsidRDefault="0021187C">
      <w:pPr>
        <w:pStyle w:val="ConsPlusNormal"/>
        <w:ind w:firstLine="540"/>
        <w:jc w:val="both"/>
      </w:pPr>
      <w:r>
        <w:rPr>
          <w:rFonts w:ascii="Times New Roman" w:hAnsi="Times New Roman"/>
          <w:sz w:val="28"/>
          <w:szCs w:val="28"/>
        </w:rPr>
        <w:t xml:space="preserve">7) некоммерческие организации, созданные указанными в </w:t>
      </w:r>
      <w:hyperlink w:anchor="P76">
        <w:r>
          <w:rPr>
            <w:rStyle w:val="ListLabel1"/>
            <w:rFonts w:ascii="Times New Roman" w:hAnsi="Times New Roman"/>
          </w:rPr>
          <w:t>пунктах 1</w:t>
        </w:r>
      </w:hyperlink>
      <w:r>
        <w:rPr>
          <w:rFonts w:ascii="Times New Roman" w:hAnsi="Times New Roman"/>
          <w:sz w:val="28"/>
          <w:szCs w:val="28"/>
        </w:rPr>
        <w:t xml:space="preserve"> - </w:t>
      </w:r>
      <w:hyperlink w:anchor="P81">
        <w:r>
          <w:rPr>
            <w:rStyle w:val="ListLabel1"/>
            <w:rFonts w:ascii="Times New Roman" w:hAnsi="Times New Roman"/>
          </w:rPr>
          <w:t>6</w:t>
        </w:r>
      </w:hyperlink>
      <w:r>
        <w:rPr>
          <w:rFonts w:ascii="Times New Roman" w:hAnsi="Times New Roman"/>
          <w:sz w:val="28"/>
          <w:szCs w:val="28"/>
        </w:rPr>
        <w:t xml:space="preserve"> настоящей части организациями в форме фондов.</w:t>
      </w:r>
    </w:p>
    <w:p w:rsidR="007A02C5" w:rsidRDefault="0021187C">
      <w:pPr>
        <w:pStyle w:val="ConsPlusNormal"/>
        <w:ind w:firstLine="540"/>
        <w:jc w:val="both"/>
      </w:pPr>
      <w:r>
        <w:rPr>
          <w:rFonts w:ascii="Times New Roman" w:hAnsi="Times New Roman"/>
          <w:sz w:val="28"/>
          <w:szCs w:val="28"/>
        </w:rPr>
        <w:t>3. Хозяйств</w:t>
      </w:r>
      <w:r>
        <w:rPr>
          <w:rFonts w:ascii="Times New Roman" w:hAnsi="Times New Roman"/>
          <w:sz w:val="28"/>
          <w:szCs w:val="28"/>
        </w:rPr>
        <w:t xml:space="preserve">енные товарищества и общества, хозяйственные партнерства находятся под контролем муниципального образования, а также под контролем организаций, указанных в </w:t>
      </w:r>
      <w:hyperlink w:anchor="P76">
        <w:r>
          <w:rPr>
            <w:rStyle w:val="ListLabel1"/>
            <w:rFonts w:ascii="Times New Roman" w:hAnsi="Times New Roman"/>
          </w:rPr>
          <w:t>пунктах 1</w:t>
        </w:r>
      </w:hyperlink>
      <w:r>
        <w:rPr>
          <w:rFonts w:ascii="Times New Roman" w:hAnsi="Times New Roman"/>
          <w:sz w:val="28"/>
          <w:szCs w:val="28"/>
        </w:rPr>
        <w:t xml:space="preserve"> - </w:t>
      </w:r>
      <w:hyperlink w:anchor="P79">
        <w:r>
          <w:rPr>
            <w:rStyle w:val="ListLabel1"/>
            <w:rFonts w:ascii="Times New Roman" w:hAnsi="Times New Roman"/>
          </w:rPr>
          <w:t>4 части 2</w:t>
        </w:r>
      </w:hyperlink>
      <w:r>
        <w:rPr>
          <w:rFonts w:ascii="Times New Roman" w:hAnsi="Times New Roman"/>
          <w:sz w:val="28"/>
          <w:szCs w:val="28"/>
        </w:rPr>
        <w:t xml:space="preserve"> настоящей статьи, при нали</w:t>
      </w:r>
      <w:r>
        <w:rPr>
          <w:rFonts w:ascii="Times New Roman" w:hAnsi="Times New Roman"/>
          <w:sz w:val="28"/>
          <w:szCs w:val="28"/>
        </w:rPr>
        <w:t>чии одного из следующих признаков:</w:t>
      </w:r>
    </w:p>
    <w:p w:rsidR="007A02C5" w:rsidRDefault="0021187C">
      <w:pPr>
        <w:pStyle w:val="ConsPlusNormal"/>
        <w:ind w:firstLine="540"/>
        <w:jc w:val="both"/>
      </w:pPr>
      <w:r>
        <w:rPr>
          <w:rFonts w:ascii="Times New Roman" w:hAnsi="Times New Roman"/>
          <w:sz w:val="28"/>
          <w:szCs w:val="28"/>
        </w:rPr>
        <w:t xml:space="preserve">1) Российская Федерация, субъект Российской Федерации или муниципальное образование и одна из организаций, указанных в </w:t>
      </w:r>
      <w:hyperlink w:anchor="P76">
        <w:r>
          <w:rPr>
            <w:rStyle w:val="ListLabel1"/>
            <w:rFonts w:ascii="Times New Roman" w:hAnsi="Times New Roman"/>
          </w:rPr>
          <w:t>пунктах 1</w:t>
        </w:r>
      </w:hyperlink>
      <w:r>
        <w:rPr>
          <w:rFonts w:ascii="Times New Roman" w:hAnsi="Times New Roman"/>
          <w:sz w:val="28"/>
          <w:szCs w:val="28"/>
        </w:rPr>
        <w:t xml:space="preserve"> - </w:t>
      </w:r>
      <w:hyperlink w:anchor="P79">
        <w:r>
          <w:rPr>
            <w:rStyle w:val="ListLabel1"/>
            <w:rFonts w:ascii="Times New Roman" w:hAnsi="Times New Roman"/>
          </w:rPr>
          <w:t>4 части 2</w:t>
        </w:r>
      </w:hyperlink>
      <w:r>
        <w:rPr>
          <w:rFonts w:ascii="Times New Roman" w:hAnsi="Times New Roman"/>
          <w:sz w:val="28"/>
          <w:szCs w:val="28"/>
        </w:rPr>
        <w:t xml:space="preserve"> настоящей статьи, имеют прав</w:t>
      </w:r>
      <w:r>
        <w:rPr>
          <w:rFonts w:ascii="Times New Roman" w:hAnsi="Times New Roman"/>
          <w:sz w:val="28"/>
          <w:szCs w:val="28"/>
        </w:rPr>
        <w:t>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w:t>
      </w:r>
    </w:p>
    <w:p w:rsidR="007A02C5" w:rsidRDefault="0021187C">
      <w:pPr>
        <w:pStyle w:val="ConsPlusNormal"/>
        <w:ind w:firstLine="540"/>
        <w:jc w:val="both"/>
      </w:pPr>
      <w:r>
        <w:rPr>
          <w:rFonts w:ascii="Times New Roman" w:hAnsi="Times New Roman"/>
          <w:sz w:val="28"/>
          <w:szCs w:val="28"/>
        </w:rPr>
        <w:t>2) Российская Федерация, субъект Российской Федерации или муниципал</w:t>
      </w:r>
      <w:r>
        <w:rPr>
          <w:rFonts w:ascii="Times New Roman" w:hAnsi="Times New Roman"/>
          <w:sz w:val="28"/>
          <w:szCs w:val="28"/>
        </w:rPr>
        <w:t xml:space="preserve">ьное образование, а также одна из организаций, указанных в </w:t>
      </w:r>
      <w:hyperlink w:anchor="P76">
        <w:r>
          <w:rPr>
            <w:rStyle w:val="ListLabel1"/>
            <w:rFonts w:ascii="Times New Roman" w:hAnsi="Times New Roman"/>
          </w:rPr>
          <w:t>пунктах 1</w:t>
        </w:r>
      </w:hyperlink>
      <w:r>
        <w:rPr>
          <w:rFonts w:ascii="Times New Roman" w:hAnsi="Times New Roman"/>
          <w:sz w:val="28"/>
          <w:szCs w:val="28"/>
        </w:rPr>
        <w:t xml:space="preserve"> - </w:t>
      </w:r>
      <w:hyperlink w:anchor="P79">
        <w:r>
          <w:rPr>
            <w:rStyle w:val="ListLabel1"/>
            <w:rFonts w:ascii="Times New Roman" w:hAnsi="Times New Roman"/>
          </w:rPr>
          <w:t>4 части 2</w:t>
        </w:r>
      </w:hyperlink>
      <w:r>
        <w:rPr>
          <w:rFonts w:ascii="Times New Roman" w:hAnsi="Times New Roman"/>
          <w:sz w:val="28"/>
          <w:szCs w:val="28"/>
        </w:rPr>
        <w:t xml:space="preserve"> настоящей статьи, на основании договора или по иным основаниям получили право или полномочие определять решения, принимаемы</w:t>
      </w:r>
      <w:r>
        <w:rPr>
          <w:rFonts w:ascii="Times New Roman" w:hAnsi="Times New Roman"/>
          <w:sz w:val="28"/>
          <w:szCs w:val="28"/>
        </w:rPr>
        <w:t xml:space="preserve">е контролируемым лицом, в том числе условия осуществления </w:t>
      </w:r>
      <w:r>
        <w:rPr>
          <w:rFonts w:ascii="Times New Roman" w:hAnsi="Times New Roman"/>
          <w:sz w:val="28"/>
          <w:szCs w:val="28"/>
        </w:rPr>
        <w:lastRenderedPageBreak/>
        <w:t>им предпринимательской деятельности;</w:t>
      </w:r>
    </w:p>
    <w:p w:rsidR="007A02C5" w:rsidRDefault="0021187C">
      <w:pPr>
        <w:pStyle w:val="ConsPlusNormal"/>
        <w:ind w:firstLine="540"/>
        <w:jc w:val="both"/>
      </w:pPr>
      <w:proofErr w:type="gramStart"/>
      <w:r>
        <w:rPr>
          <w:rFonts w:ascii="Times New Roman" w:hAnsi="Times New Roman"/>
          <w:sz w:val="28"/>
          <w:szCs w:val="28"/>
        </w:rPr>
        <w:t xml:space="preserve">3) Российская Федерация, субъект Российской Федерации или муниципальное образование, а также одна из организаций, указанных в </w:t>
      </w:r>
      <w:hyperlink w:anchor="P76">
        <w:r>
          <w:rPr>
            <w:rStyle w:val="ListLabel1"/>
            <w:rFonts w:ascii="Times New Roman" w:hAnsi="Times New Roman"/>
          </w:rPr>
          <w:t>пунктах 1</w:t>
        </w:r>
      </w:hyperlink>
      <w:r>
        <w:rPr>
          <w:rFonts w:ascii="Times New Roman" w:hAnsi="Times New Roman"/>
          <w:sz w:val="28"/>
          <w:szCs w:val="28"/>
        </w:rPr>
        <w:t xml:space="preserve"> - </w:t>
      </w:r>
      <w:hyperlink w:anchor="P79">
        <w:r>
          <w:rPr>
            <w:rStyle w:val="ListLabel1"/>
            <w:rFonts w:ascii="Times New Roman" w:hAnsi="Times New Roman"/>
          </w:rPr>
          <w:t>4 части 2</w:t>
        </w:r>
      </w:hyperlink>
      <w:r>
        <w:rPr>
          <w:rFonts w:ascii="Times New Roman" w:hAnsi="Times New Roman"/>
          <w:sz w:val="28"/>
          <w:szCs w:val="28"/>
        </w:rPr>
        <w:t xml:space="preserve"> настоящей статьи, имеют право назначить единоличный исполнительный орган и (или) более чем пятьдесят процентов состава коллегиального исполнительного органа контролируемого лица либо имеют безусловную возможность избр</w:t>
      </w:r>
      <w:r>
        <w:rPr>
          <w:rFonts w:ascii="Times New Roman" w:hAnsi="Times New Roman"/>
          <w:sz w:val="28"/>
          <w:szCs w:val="28"/>
        </w:rPr>
        <w:t>ать более чем пятьдесят процентов состава совета директоров (наблюдательного совета) или иного коллегиального органа управления</w:t>
      </w:r>
      <w:proofErr w:type="gramEnd"/>
      <w:r>
        <w:rPr>
          <w:rFonts w:ascii="Times New Roman" w:hAnsi="Times New Roman"/>
          <w:sz w:val="28"/>
          <w:szCs w:val="28"/>
        </w:rPr>
        <w:t xml:space="preserve"> контролируемого лица.</w:t>
      </w:r>
    </w:p>
    <w:p w:rsidR="007A02C5" w:rsidRDefault="0021187C">
      <w:pPr>
        <w:pStyle w:val="ConsPlusNormal"/>
        <w:ind w:firstLine="540"/>
        <w:jc w:val="both"/>
      </w:pPr>
      <w:r>
        <w:rPr>
          <w:rFonts w:ascii="Times New Roman" w:hAnsi="Times New Roman"/>
          <w:sz w:val="28"/>
          <w:szCs w:val="28"/>
        </w:rPr>
        <w:t xml:space="preserve">4. Отдельные права и обязанности публичного партнера могут осуществляться органами и (или) указанными в </w:t>
      </w:r>
      <w:hyperlink w:anchor="P75">
        <w:r>
          <w:rPr>
            <w:rStyle w:val="ListLabel1"/>
            <w:rFonts w:ascii="Times New Roman" w:hAnsi="Times New Roman"/>
          </w:rPr>
          <w:t>части 2</w:t>
        </w:r>
      </w:hyperlink>
      <w:r>
        <w:rPr>
          <w:rFonts w:ascii="Times New Roman" w:hAnsi="Times New Roman"/>
          <w:sz w:val="28"/>
          <w:szCs w:val="28"/>
        </w:rPr>
        <w:t xml:space="preserve"> настоящей статьи юридическими лицами, уполномоченными публичным партнером в соответствии с муниципальными правовыми актами (далее также - органы и юридические лица, выступающие на стороне публичного партнера).</w:t>
      </w:r>
    </w:p>
    <w:p w:rsidR="007A02C5" w:rsidRDefault="0021187C">
      <w:pPr>
        <w:pStyle w:val="ConsPlusNormal"/>
        <w:ind w:firstLine="540"/>
        <w:jc w:val="both"/>
        <w:rPr>
          <w:rFonts w:ascii="Times New Roman" w:hAnsi="Times New Roman"/>
        </w:rPr>
      </w:pPr>
      <w:r>
        <w:rPr>
          <w:rFonts w:ascii="Times New Roman" w:hAnsi="Times New Roman"/>
          <w:sz w:val="28"/>
          <w:szCs w:val="28"/>
        </w:rPr>
        <w:t>5. Порядок исполнения органами и юридическими лицами, выступающими на стороне публичного партнера, отдельных прав и обязанностей публичного партнера, объем и состав этих прав и обязанностей определяются соглашением на основании решения о реализации проекта</w:t>
      </w:r>
      <w:r>
        <w:rPr>
          <w:rFonts w:ascii="Times New Roman" w:hAnsi="Times New Roman"/>
          <w:sz w:val="28"/>
          <w:szCs w:val="28"/>
        </w:rPr>
        <w:t xml:space="preserve">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 </w:t>
      </w:r>
      <w:proofErr w:type="gramStart"/>
      <w:r>
        <w:rPr>
          <w:rFonts w:ascii="Times New Roman" w:hAnsi="Times New Roman"/>
          <w:sz w:val="28"/>
          <w:szCs w:val="28"/>
        </w:rPr>
        <w:t>-ч</w:t>
      </w:r>
      <w:proofErr w:type="gramEnd"/>
      <w:r>
        <w:rPr>
          <w:rFonts w:ascii="Times New Roman" w:hAnsi="Times New Roman"/>
          <w:sz w:val="28"/>
          <w:szCs w:val="28"/>
        </w:rPr>
        <w:t xml:space="preserve">астного партнерства. </w:t>
      </w:r>
    </w:p>
    <w:p w:rsidR="007A02C5" w:rsidRDefault="0021187C">
      <w:pPr>
        <w:pStyle w:val="ConsPlusNormal"/>
        <w:ind w:firstLine="540"/>
        <w:jc w:val="both"/>
        <w:rPr>
          <w:rFonts w:ascii="Times New Roman" w:hAnsi="Times New Roman"/>
        </w:rPr>
      </w:pPr>
      <w:r>
        <w:rPr>
          <w:rFonts w:ascii="Times New Roman" w:hAnsi="Times New Roman"/>
          <w:sz w:val="28"/>
          <w:szCs w:val="28"/>
        </w:rPr>
        <w:t>6. Частный партнер обязан исполнять обязательства по соглашению своими силами. Частный партнер вправе исполнять свои обязательства по соглашению с привлечением третьих лиц только в случае, если это допускается условиям</w:t>
      </w:r>
      <w:r>
        <w:rPr>
          <w:rFonts w:ascii="Times New Roman" w:hAnsi="Times New Roman"/>
          <w:sz w:val="28"/>
          <w:szCs w:val="28"/>
        </w:rPr>
        <w:t xml:space="preserve">и соглашения. При этом частный партнер несет ответственность за действия третьих лиц как </w:t>
      </w:r>
      <w:proofErr w:type="gramStart"/>
      <w:r>
        <w:rPr>
          <w:rFonts w:ascii="Times New Roman" w:hAnsi="Times New Roman"/>
          <w:sz w:val="28"/>
          <w:szCs w:val="28"/>
        </w:rPr>
        <w:t>за</w:t>
      </w:r>
      <w:proofErr w:type="gramEnd"/>
      <w:r>
        <w:rPr>
          <w:rFonts w:ascii="Times New Roman" w:hAnsi="Times New Roman"/>
          <w:sz w:val="28"/>
          <w:szCs w:val="28"/>
        </w:rPr>
        <w:t xml:space="preserve"> свои собственные.</w:t>
      </w:r>
    </w:p>
    <w:p w:rsidR="007A02C5" w:rsidRDefault="0021187C">
      <w:pPr>
        <w:pStyle w:val="ConsPlusNormal"/>
        <w:ind w:firstLine="540"/>
        <w:jc w:val="both"/>
        <w:rPr>
          <w:rFonts w:ascii="Times New Roman" w:hAnsi="Times New Roman"/>
        </w:rPr>
      </w:pPr>
      <w:r>
        <w:rPr>
          <w:rFonts w:ascii="Times New Roman" w:hAnsi="Times New Roman"/>
          <w:sz w:val="28"/>
          <w:szCs w:val="28"/>
        </w:rPr>
        <w:t>7. Привлечение частным партнером третьих лиц в целях исполнения его обязательств по соглашению допускается только с согласия в письменной форме пу</w:t>
      </w:r>
      <w:r>
        <w:rPr>
          <w:rFonts w:ascii="Times New Roman" w:hAnsi="Times New Roman"/>
          <w:sz w:val="28"/>
          <w:szCs w:val="28"/>
        </w:rPr>
        <w:t>бличного партнера, которое оформляется отдельным документом, являющимся неотъемлемой частью соглашения, и в котором может быть определен перечень третьих лиц с указанием сведений, их идентифицирующих. В случае если в согласии публичного партнера указаны ли</w:t>
      </w:r>
      <w:r>
        <w:rPr>
          <w:rFonts w:ascii="Times New Roman" w:hAnsi="Times New Roman"/>
          <w:sz w:val="28"/>
          <w:szCs w:val="28"/>
        </w:rPr>
        <w:t>ца, которые могут привлекаться частным партнером, частный партнер не вправе привлекать иных лиц к исполнению своих обязательств по соглашению, а указанные в данном перечне третьи лица не вправе привлекать иных лиц для исполнения своих обязательств.</w:t>
      </w:r>
    </w:p>
    <w:p w:rsidR="007A02C5" w:rsidRDefault="0021187C">
      <w:pPr>
        <w:pStyle w:val="ConsPlusNormal"/>
        <w:ind w:firstLine="540"/>
        <w:jc w:val="both"/>
        <w:rPr>
          <w:sz w:val="28"/>
          <w:szCs w:val="28"/>
        </w:rPr>
      </w:pPr>
      <w:r>
        <w:rPr>
          <w:rFonts w:ascii="Times New Roman" w:hAnsi="Times New Roman"/>
          <w:sz w:val="28"/>
          <w:szCs w:val="28"/>
        </w:rPr>
        <w:t>8. Част</w:t>
      </w:r>
      <w:r>
        <w:rPr>
          <w:rFonts w:ascii="Times New Roman" w:hAnsi="Times New Roman"/>
          <w:sz w:val="28"/>
          <w:szCs w:val="28"/>
        </w:rPr>
        <w:t>ный партнер должен соответствовать следующим требованиям:</w:t>
      </w:r>
    </w:p>
    <w:p w:rsidR="007A02C5" w:rsidRDefault="0021187C">
      <w:pPr>
        <w:pStyle w:val="ConsPlusNormal"/>
        <w:ind w:firstLine="540"/>
        <w:jc w:val="both"/>
        <w:rPr>
          <w:sz w:val="28"/>
          <w:szCs w:val="28"/>
        </w:rPr>
      </w:pPr>
      <w:r>
        <w:rPr>
          <w:rFonts w:ascii="Times New Roman" w:hAnsi="Times New Roman"/>
          <w:sz w:val="28"/>
          <w:szCs w:val="28"/>
        </w:rPr>
        <w:t xml:space="preserve">1) </w:t>
      </w:r>
      <w:proofErr w:type="spellStart"/>
      <w:r>
        <w:rPr>
          <w:rFonts w:ascii="Times New Roman" w:hAnsi="Times New Roman"/>
          <w:sz w:val="28"/>
          <w:szCs w:val="28"/>
        </w:rPr>
        <w:t>непроведение</w:t>
      </w:r>
      <w:proofErr w:type="spellEnd"/>
      <w:r>
        <w:rPr>
          <w:rFonts w:ascii="Times New Roman" w:hAnsi="Times New Roman"/>
          <w:sz w:val="28"/>
          <w:szCs w:val="28"/>
        </w:rPr>
        <w:t xml:space="preserve"> ликвидации юридического лица и отсутствие решения арбитражного суда о возбуждении производства по делу о банкротстве юридического лица;</w:t>
      </w:r>
    </w:p>
    <w:p w:rsidR="007A02C5" w:rsidRDefault="0021187C">
      <w:pPr>
        <w:pStyle w:val="ConsPlusNormal"/>
        <w:ind w:firstLine="540"/>
        <w:jc w:val="both"/>
      </w:pPr>
      <w:r>
        <w:rPr>
          <w:rFonts w:ascii="Times New Roman" w:hAnsi="Times New Roman"/>
          <w:sz w:val="28"/>
          <w:szCs w:val="28"/>
        </w:rPr>
        <w:t xml:space="preserve">2) неприменение административного наказания в </w:t>
      </w:r>
      <w:r>
        <w:rPr>
          <w:rFonts w:ascii="Times New Roman" w:hAnsi="Times New Roman"/>
          <w:sz w:val="28"/>
          <w:szCs w:val="28"/>
        </w:rPr>
        <w:t xml:space="preserve">виде административного приостановления деятельности юридического лица в порядке, установленном </w:t>
      </w:r>
      <w:hyperlink r:id="rId13">
        <w:r>
          <w:rPr>
            <w:rStyle w:val="ListLabel1"/>
            <w:rFonts w:ascii="Times New Roman" w:hAnsi="Times New Roman"/>
          </w:rPr>
          <w:t>Кодексом</w:t>
        </w:r>
      </w:hyperlink>
      <w:r>
        <w:rPr>
          <w:rFonts w:ascii="Times New Roman" w:hAnsi="Times New Roman"/>
          <w:sz w:val="28"/>
          <w:szCs w:val="28"/>
        </w:rPr>
        <w:t xml:space="preserve"> Российск</w:t>
      </w:r>
      <w:r>
        <w:rPr>
          <w:rFonts w:ascii="Times New Roman" w:hAnsi="Times New Roman"/>
          <w:sz w:val="28"/>
          <w:szCs w:val="28"/>
        </w:rPr>
        <w:t>ой Федерации об административных правонарушениях, на день представления заявки на участие в конкурсе;</w:t>
      </w:r>
    </w:p>
    <w:p w:rsidR="007A02C5" w:rsidRDefault="0021187C">
      <w:pPr>
        <w:pStyle w:val="ConsPlusNormal"/>
        <w:ind w:firstLine="540"/>
        <w:jc w:val="both"/>
        <w:rPr>
          <w:sz w:val="28"/>
          <w:szCs w:val="28"/>
        </w:rPr>
      </w:pPr>
      <w:r>
        <w:rPr>
          <w:rFonts w:ascii="Times New Roman" w:hAnsi="Times New Roman"/>
          <w:sz w:val="28"/>
          <w:szCs w:val="28"/>
        </w:rPr>
        <w:t>3) отсутствие недоимки по налогам, сборам и задолженности по иным обязательным платежам, а также задолженности по уплате процентов за использование бюджет</w:t>
      </w:r>
      <w:r>
        <w:rPr>
          <w:rFonts w:ascii="Times New Roman" w:hAnsi="Times New Roman"/>
          <w:sz w:val="28"/>
          <w:szCs w:val="28"/>
        </w:rPr>
        <w:t xml:space="preserve">ных средств, пеней, штрафов, отсутствие иных финансовых санкций не ранее чем за один месяц до дня представления </w:t>
      </w:r>
      <w:r>
        <w:rPr>
          <w:rFonts w:ascii="Times New Roman" w:hAnsi="Times New Roman"/>
          <w:sz w:val="28"/>
          <w:szCs w:val="28"/>
        </w:rPr>
        <w:lastRenderedPageBreak/>
        <w:t>заявки на участие в конкурсе;</w:t>
      </w:r>
    </w:p>
    <w:p w:rsidR="007A02C5" w:rsidRDefault="0021187C">
      <w:pPr>
        <w:pStyle w:val="ConsPlusNormal"/>
        <w:ind w:firstLine="540"/>
        <w:jc w:val="both"/>
        <w:rPr>
          <w:rFonts w:ascii="Times New Roman" w:hAnsi="Times New Roman"/>
        </w:rPr>
      </w:pPr>
      <w:r>
        <w:rPr>
          <w:rFonts w:ascii="Times New Roman" w:hAnsi="Times New Roman"/>
          <w:sz w:val="28"/>
          <w:szCs w:val="28"/>
        </w:rPr>
        <w:t>4) наличие необходимых в соответствии с законодательством Российской Федерации лицензий на осуществление отдельных</w:t>
      </w:r>
      <w:r>
        <w:rPr>
          <w:rFonts w:ascii="Times New Roman" w:hAnsi="Times New Roman"/>
          <w:sz w:val="28"/>
          <w:szCs w:val="28"/>
        </w:rPr>
        <w:t xml:space="preserve">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 за исключением случаев, если получение указанных лицензий, свидетельств, разреш</w:t>
      </w:r>
      <w:r>
        <w:rPr>
          <w:rFonts w:ascii="Times New Roman" w:hAnsi="Times New Roman"/>
          <w:sz w:val="28"/>
          <w:szCs w:val="28"/>
        </w:rPr>
        <w:t xml:space="preserve">ений в соответствии с законодательством Российской Федерации допускается только после заключения соглашения и </w:t>
      </w:r>
      <w:proofErr w:type="gramStart"/>
      <w:r>
        <w:rPr>
          <w:rFonts w:ascii="Times New Roman" w:hAnsi="Times New Roman"/>
          <w:sz w:val="28"/>
          <w:szCs w:val="28"/>
        </w:rPr>
        <w:t>соблюдения</w:t>
      </w:r>
      <w:proofErr w:type="gramEnd"/>
      <w:r>
        <w:rPr>
          <w:rFonts w:ascii="Times New Roman" w:hAnsi="Times New Roman"/>
          <w:sz w:val="28"/>
          <w:szCs w:val="28"/>
        </w:rPr>
        <w:t xml:space="preserve"> необходимых для этого условий такого соглашения.</w:t>
      </w:r>
    </w:p>
    <w:p w:rsidR="007A02C5" w:rsidRDefault="0021187C">
      <w:pPr>
        <w:pStyle w:val="ConsPlusNormal"/>
        <w:ind w:firstLine="540"/>
        <w:jc w:val="both"/>
      </w:pPr>
      <w:r>
        <w:rPr>
          <w:rFonts w:ascii="Times New Roman" w:hAnsi="Times New Roman"/>
          <w:sz w:val="28"/>
          <w:szCs w:val="28"/>
        </w:rPr>
        <w:t>9. Установление не предусмотренных настоящим Положением требований к частным партнерам</w:t>
      </w:r>
      <w:r>
        <w:rPr>
          <w:rFonts w:ascii="Times New Roman" w:hAnsi="Times New Roman"/>
          <w:sz w:val="28"/>
          <w:szCs w:val="28"/>
        </w:rPr>
        <w:t xml:space="preserve"> не допускается.</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pPr>
      <w:r>
        <w:rPr>
          <w:rFonts w:ascii="Times New Roman" w:hAnsi="Times New Roman"/>
          <w:sz w:val="28"/>
          <w:szCs w:val="28"/>
        </w:rPr>
        <w:t xml:space="preserve">Статья 5. Элементы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1. При принятии решения о реализации проекта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-частного партнерства Главой Савинского муниципального района определяется форма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 п</w:t>
      </w:r>
      <w:r>
        <w:rPr>
          <w:rFonts w:ascii="Times New Roman" w:hAnsi="Times New Roman"/>
          <w:sz w:val="28"/>
          <w:szCs w:val="28"/>
        </w:rPr>
        <w:t xml:space="preserve">осредством </w:t>
      </w:r>
      <w:proofErr w:type="gramStart"/>
      <w:r>
        <w:rPr>
          <w:rFonts w:ascii="Times New Roman" w:hAnsi="Times New Roman"/>
          <w:sz w:val="28"/>
          <w:szCs w:val="28"/>
        </w:rPr>
        <w:t>включения</w:t>
      </w:r>
      <w:proofErr w:type="gramEnd"/>
      <w:r>
        <w:rPr>
          <w:rFonts w:ascii="Times New Roman" w:hAnsi="Times New Roman"/>
          <w:sz w:val="28"/>
          <w:szCs w:val="28"/>
        </w:rPr>
        <w:t xml:space="preserve"> в соглашение предусмотренных настоящей статьей обязательных элементов соглашения и определения последовательности их реализации.</w:t>
      </w:r>
    </w:p>
    <w:p w:rsidR="007A02C5" w:rsidRDefault="0021187C">
      <w:pPr>
        <w:pStyle w:val="ConsPlusNormal"/>
        <w:ind w:firstLine="540"/>
        <w:jc w:val="both"/>
        <w:rPr>
          <w:rFonts w:ascii="Times New Roman" w:hAnsi="Times New Roman"/>
        </w:rPr>
      </w:pPr>
      <w:r>
        <w:rPr>
          <w:rFonts w:ascii="Times New Roman" w:hAnsi="Times New Roman"/>
          <w:sz w:val="28"/>
          <w:szCs w:val="28"/>
        </w:rPr>
        <w:t>2. Обязательными элементами соглашения являются:</w:t>
      </w:r>
    </w:p>
    <w:p w:rsidR="007A02C5" w:rsidRDefault="0021187C">
      <w:pPr>
        <w:pStyle w:val="ConsPlusNormal"/>
        <w:ind w:firstLine="540"/>
        <w:jc w:val="both"/>
        <w:rPr>
          <w:sz w:val="28"/>
          <w:szCs w:val="28"/>
        </w:rPr>
      </w:pPr>
      <w:r>
        <w:rPr>
          <w:rFonts w:ascii="Times New Roman" w:hAnsi="Times New Roman"/>
          <w:sz w:val="28"/>
          <w:szCs w:val="28"/>
        </w:rPr>
        <w:t>1) строительство и (или) реконструкция (далее также - соз</w:t>
      </w:r>
      <w:r>
        <w:rPr>
          <w:rFonts w:ascii="Times New Roman" w:hAnsi="Times New Roman"/>
          <w:sz w:val="28"/>
          <w:szCs w:val="28"/>
        </w:rPr>
        <w:t>дание) объекта соглашения частным партнером;</w:t>
      </w:r>
    </w:p>
    <w:p w:rsidR="007A02C5" w:rsidRDefault="0021187C">
      <w:pPr>
        <w:pStyle w:val="ConsPlusNormal"/>
        <w:ind w:firstLine="540"/>
        <w:jc w:val="both"/>
        <w:rPr>
          <w:sz w:val="28"/>
          <w:szCs w:val="28"/>
        </w:rPr>
      </w:pPr>
      <w:r>
        <w:rPr>
          <w:rFonts w:ascii="Times New Roman" w:hAnsi="Times New Roman"/>
          <w:sz w:val="28"/>
          <w:szCs w:val="28"/>
        </w:rPr>
        <w:t>2) осуществление частным партнером полного или частичного финансирования создания объекта соглашения;</w:t>
      </w:r>
    </w:p>
    <w:p w:rsidR="007A02C5" w:rsidRDefault="0021187C">
      <w:pPr>
        <w:pStyle w:val="ConsPlusNormal"/>
        <w:ind w:firstLine="540"/>
        <w:jc w:val="both"/>
        <w:rPr>
          <w:sz w:val="28"/>
          <w:szCs w:val="28"/>
        </w:rPr>
      </w:pPr>
      <w:r>
        <w:rPr>
          <w:rFonts w:ascii="Times New Roman" w:hAnsi="Times New Roman"/>
          <w:sz w:val="28"/>
          <w:szCs w:val="28"/>
        </w:rPr>
        <w:t>3) осуществление частным партнером эксплуатации и (или) технического обслуживания объекта соглашения;</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4) </w:t>
      </w:r>
      <w:r>
        <w:rPr>
          <w:rFonts w:ascii="Times New Roman" w:hAnsi="Times New Roman"/>
          <w:sz w:val="28"/>
          <w:szCs w:val="28"/>
        </w:rPr>
        <w:t>возникновение у частного партнера права собственности на объект соглашения при условии обременения объекта соглашения в соответствии с настоящим Положением.</w:t>
      </w:r>
    </w:p>
    <w:p w:rsidR="007A02C5" w:rsidRDefault="0021187C">
      <w:pPr>
        <w:pStyle w:val="ConsPlusNormal"/>
        <w:ind w:firstLine="540"/>
        <w:jc w:val="both"/>
        <w:rPr>
          <w:sz w:val="28"/>
          <w:szCs w:val="28"/>
        </w:rPr>
      </w:pPr>
      <w:r>
        <w:rPr>
          <w:rFonts w:ascii="Times New Roman" w:hAnsi="Times New Roman"/>
          <w:sz w:val="28"/>
          <w:szCs w:val="28"/>
        </w:rPr>
        <w:t xml:space="preserve">3. В соглашение в целях определения формы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 </w:t>
      </w:r>
      <w:proofErr w:type="gramStart"/>
      <w:r>
        <w:rPr>
          <w:rFonts w:ascii="Times New Roman" w:hAnsi="Times New Roman"/>
          <w:sz w:val="28"/>
          <w:szCs w:val="28"/>
        </w:rPr>
        <w:t>-ч</w:t>
      </w:r>
      <w:proofErr w:type="gramEnd"/>
      <w:r>
        <w:rPr>
          <w:rFonts w:ascii="Times New Roman" w:hAnsi="Times New Roman"/>
          <w:sz w:val="28"/>
          <w:szCs w:val="28"/>
        </w:rPr>
        <w:t>астного партнерства могут быть также включ</w:t>
      </w:r>
      <w:r>
        <w:rPr>
          <w:rFonts w:ascii="Times New Roman" w:hAnsi="Times New Roman"/>
          <w:sz w:val="28"/>
          <w:szCs w:val="28"/>
        </w:rPr>
        <w:t>ены следующие элементы:</w:t>
      </w:r>
    </w:p>
    <w:p w:rsidR="007A02C5" w:rsidRDefault="0021187C">
      <w:pPr>
        <w:pStyle w:val="ConsPlusNormal"/>
        <w:ind w:firstLine="540"/>
        <w:jc w:val="both"/>
        <w:rPr>
          <w:sz w:val="28"/>
          <w:szCs w:val="28"/>
        </w:rPr>
      </w:pPr>
      <w:r>
        <w:rPr>
          <w:rFonts w:ascii="Times New Roman" w:hAnsi="Times New Roman"/>
          <w:sz w:val="28"/>
          <w:szCs w:val="28"/>
        </w:rPr>
        <w:t>1) проектирование частным партнером объекта соглашения;</w:t>
      </w:r>
    </w:p>
    <w:p w:rsidR="007A02C5" w:rsidRDefault="0021187C">
      <w:pPr>
        <w:pStyle w:val="ConsPlusNormal"/>
        <w:ind w:firstLine="540"/>
        <w:jc w:val="both"/>
        <w:rPr>
          <w:sz w:val="28"/>
          <w:szCs w:val="28"/>
        </w:rPr>
      </w:pPr>
      <w:r>
        <w:rPr>
          <w:rFonts w:ascii="Times New Roman" w:hAnsi="Times New Roman"/>
          <w:sz w:val="28"/>
          <w:szCs w:val="28"/>
        </w:rPr>
        <w:t>2) осуществление частным партнером полного или частичного финансирования эксплуатации и (или) технического обслуживания объекта соглашения;</w:t>
      </w:r>
    </w:p>
    <w:p w:rsidR="007A02C5" w:rsidRDefault="0021187C">
      <w:pPr>
        <w:pStyle w:val="ConsPlusNormal"/>
        <w:ind w:firstLine="540"/>
        <w:jc w:val="both"/>
        <w:rPr>
          <w:sz w:val="28"/>
          <w:szCs w:val="28"/>
        </w:rPr>
      </w:pPr>
      <w:r>
        <w:rPr>
          <w:rFonts w:ascii="Times New Roman" w:hAnsi="Times New Roman"/>
          <w:sz w:val="28"/>
          <w:szCs w:val="28"/>
        </w:rPr>
        <w:t>3) обеспечение публичным партнером ч</w:t>
      </w:r>
      <w:r>
        <w:rPr>
          <w:rFonts w:ascii="Times New Roman" w:hAnsi="Times New Roman"/>
          <w:sz w:val="28"/>
          <w:szCs w:val="28"/>
        </w:rPr>
        <w:t>астичного финансирования создания частным партнером объекта соглашения, а также финансирование его эксплуатации и (или) технического обслуживания;</w:t>
      </w:r>
    </w:p>
    <w:p w:rsidR="007A02C5" w:rsidRDefault="0021187C">
      <w:pPr>
        <w:pStyle w:val="ConsPlusNormal"/>
        <w:ind w:firstLine="540"/>
        <w:jc w:val="both"/>
        <w:rPr>
          <w:sz w:val="28"/>
          <w:szCs w:val="28"/>
        </w:rPr>
      </w:pPr>
      <w:bookmarkStart w:id="6" w:name="P110"/>
      <w:bookmarkEnd w:id="6"/>
      <w:r>
        <w:rPr>
          <w:rFonts w:ascii="Times New Roman" w:hAnsi="Times New Roman"/>
          <w:sz w:val="28"/>
          <w:szCs w:val="28"/>
        </w:rPr>
        <w:t xml:space="preserve">4) наличие у частного партнера обязательства по передаче объекта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 </w:t>
      </w:r>
      <w:proofErr w:type="gramStart"/>
      <w:r>
        <w:rPr>
          <w:rFonts w:ascii="Times New Roman" w:hAnsi="Times New Roman"/>
          <w:sz w:val="28"/>
          <w:szCs w:val="28"/>
        </w:rPr>
        <w:t>-ч</w:t>
      </w:r>
      <w:proofErr w:type="gramEnd"/>
      <w:r>
        <w:rPr>
          <w:rFonts w:ascii="Times New Roman" w:hAnsi="Times New Roman"/>
          <w:sz w:val="28"/>
          <w:szCs w:val="28"/>
        </w:rPr>
        <w:t>астном партнерст</w:t>
      </w:r>
      <w:r>
        <w:rPr>
          <w:rFonts w:ascii="Times New Roman" w:hAnsi="Times New Roman"/>
          <w:sz w:val="28"/>
          <w:szCs w:val="28"/>
        </w:rPr>
        <w:t>ве в собственность публичного партнера по истечении определенного соглашением срока, но не позднее дня прекращения соглашения;</w:t>
      </w:r>
    </w:p>
    <w:p w:rsidR="007A02C5" w:rsidRDefault="0021187C">
      <w:pPr>
        <w:pStyle w:val="ConsPlusNormal"/>
        <w:ind w:firstLine="540"/>
        <w:jc w:val="both"/>
        <w:rPr>
          <w:rFonts w:ascii="Times New Roman" w:hAnsi="Times New Roman"/>
        </w:rPr>
      </w:pPr>
      <w:r>
        <w:rPr>
          <w:rFonts w:ascii="Times New Roman" w:hAnsi="Times New Roman"/>
          <w:sz w:val="28"/>
          <w:szCs w:val="28"/>
        </w:rPr>
        <w:t>5) обеспечение публичным партнером эксплуатации объекта соглашения в случае, если частный партнер осуществляет только техническое</w:t>
      </w:r>
      <w:r>
        <w:rPr>
          <w:rFonts w:ascii="Times New Roman" w:hAnsi="Times New Roman"/>
          <w:sz w:val="28"/>
          <w:szCs w:val="28"/>
        </w:rPr>
        <w:t xml:space="preserve"> обслуживание этого объекта соглашения.</w:t>
      </w:r>
    </w:p>
    <w:p w:rsidR="007A02C5" w:rsidRDefault="0021187C">
      <w:pPr>
        <w:pStyle w:val="ConsPlusNormal"/>
        <w:ind w:firstLine="540"/>
        <w:jc w:val="both"/>
      </w:pPr>
      <w:r>
        <w:rPr>
          <w:rFonts w:ascii="Times New Roman" w:hAnsi="Times New Roman"/>
          <w:sz w:val="28"/>
          <w:szCs w:val="28"/>
        </w:rPr>
        <w:t xml:space="preserve">4. </w:t>
      </w:r>
      <w:proofErr w:type="gramStart"/>
      <w:r>
        <w:rPr>
          <w:rFonts w:ascii="Times New Roman" w:hAnsi="Times New Roman"/>
          <w:sz w:val="28"/>
          <w:szCs w:val="28"/>
        </w:rPr>
        <w:t xml:space="preserve">В случае если объем финансирования создания объекта соглашения </w:t>
      </w:r>
      <w:r>
        <w:rPr>
          <w:rFonts w:ascii="Times New Roman" w:hAnsi="Times New Roman"/>
          <w:sz w:val="28"/>
          <w:szCs w:val="28"/>
        </w:rPr>
        <w:lastRenderedPageBreak/>
        <w:t>публичным партнером и рыночная стоимость движимого и (или) недвижимого имущества, передаваемого публичным партнером частному партнеру по соглашению, л</w:t>
      </w:r>
      <w:r>
        <w:rPr>
          <w:rFonts w:ascii="Times New Roman" w:hAnsi="Times New Roman"/>
          <w:sz w:val="28"/>
          <w:szCs w:val="28"/>
        </w:rPr>
        <w:t>ибо рыночная стоимость передаваемых прав на такое имущество (в случае если соглашением не предусматривается возникновение права собственности частного партнера на такое имущество) в совокупности превышают объем финансирования создания таких объектов частны</w:t>
      </w:r>
      <w:r>
        <w:rPr>
          <w:rFonts w:ascii="Times New Roman" w:hAnsi="Times New Roman"/>
          <w:sz w:val="28"/>
          <w:szCs w:val="28"/>
        </w:rPr>
        <w:t>м партнером, обязательным элементом соответствующего</w:t>
      </w:r>
      <w:proofErr w:type="gramEnd"/>
      <w:r>
        <w:rPr>
          <w:rFonts w:ascii="Times New Roman" w:hAnsi="Times New Roman"/>
          <w:sz w:val="28"/>
          <w:szCs w:val="28"/>
        </w:rPr>
        <w:t xml:space="preserve"> соглашения является предусмотренное </w:t>
      </w:r>
      <w:hyperlink w:anchor="P110">
        <w:r>
          <w:rPr>
            <w:rStyle w:val="ListLabel1"/>
            <w:rFonts w:ascii="Times New Roman" w:hAnsi="Times New Roman"/>
          </w:rPr>
          <w:t>пунктом 4 части 3</w:t>
        </w:r>
      </w:hyperlink>
      <w:r>
        <w:rPr>
          <w:rFonts w:ascii="Times New Roman" w:hAnsi="Times New Roman"/>
          <w:sz w:val="28"/>
          <w:szCs w:val="28"/>
        </w:rPr>
        <w:t xml:space="preserve"> настоящей статьи обязательство частного партнера.</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5. Финансирование создания объекта соглашения, его эксплуатации и (или) </w:t>
      </w:r>
      <w:r>
        <w:rPr>
          <w:rFonts w:ascii="Times New Roman" w:hAnsi="Times New Roman"/>
          <w:sz w:val="28"/>
          <w:szCs w:val="28"/>
        </w:rPr>
        <w:t>технического обслуживания за счет средств бюджета муниципального образования осуществляется исключительно за счет предоставления субсидий из бюджета муниципального образования в соответствии с бюджетным законодательством Российской Федерации.</w:t>
      </w:r>
    </w:p>
    <w:p w:rsidR="007A02C5" w:rsidRDefault="007A02C5">
      <w:pPr>
        <w:pStyle w:val="ConsPlusNormal"/>
        <w:ind w:firstLine="540"/>
        <w:jc w:val="both"/>
        <w:rPr>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Статья 6. Об</w:t>
      </w:r>
      <w:r>
        <w:rPr>
          <w:rFonts w:ascii="Times New Roman" w:hAnsi="Times New Roman"/>
          <w:sz w:val="28"/>
          <w:szCs w:val="28"/>
        </w:rPr>
        <w:t xml:space="preserve">ъекты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 </w:t>
      </w:r>
      <w:proofErr w:type="gramStart"/>
      <w:r>
        <w:rPr>
          <w:rFonts w:ascii="Times New Roman" w:hAnsi="Times New Roman"/>
          <w:sz w:val="28"/>
          <w:szCs w:val="28"/>
        </w:rPr>
        <w:t>-ч</w:t>
      </w:r>
      <w:proofErr w:type="gramEnd"/>
      <w:r>
        <w:rPr>
          <w:rFonts w:ascii="Times New Roman" w:hAnsi="Times New Roman"/>
          <w:sz w:val="28"/>
          <w:szCs w:val="28"/>
        </w:rPr>
        <w:t>астном партнерстве</w:t>
      </w:r>
    </w:p>
    <w:p w:rsidR="007A02C5" w:rsidRDefault="0021187C">
      <w:pPr>
        <w:pStyle w:val="ConsPlusNormal"/>
        <w:numPr>
          <w:ilvl w:val="0"/>
          <w:numId w:val="1"/>
        </w:numPr>
        <w:jc w:val="both"/>
        <w:rPr>
          <w:rFonts w:ascii="Times New Roman" w:hAnsi="Times New Roman"/>
        </w:rPr>
      </w:pPr>
      <w:bookmarkStart w:id="7" w:name="P117"/>
      <w:bookmarkEnd w:id="7"/>
      <w:r>
        <w:rPr>
          <w:rFonts w:ascii="Times New Roman" w:hAnsi="Times New Roman"/>
          <w:sz w:val="28"/>
          <w:szCs w:val="28"/>
        </w:rPr>
        <w:t>Объектами соглашения являются:</w:t>
      </w:r>
    </w:p>
    <w:p w:rsidR="007A02C5" w:rsidRDefault="0021187C">
      <w:pPr>
        <w:spacing w:after="0" w:line="240" w:lineRule="auto"/>
        <w:jc w:val="both"/>
      </w:pPr>
      <w:r>
        <w:rPr>
          <w:rFonts w:ascii="Times New Roman" w:eastAsia="Times New Roman" w:hAnsi="Times New Roman" w:cs="Calibri"/>
          <w:sz w:val="28"/>
          <w:szCs w:val="28"/>
          <w:lang w:eastAsia="ru-RU"/>
        </w:rPr>
        <w:t xml:space="preserve">   1) </w:t>
      </w:r>
      <w:hyperlink r:id="rId14">
        <w:r>
          <w:rPr>
            <w:rStyle w:val="ListLabel3"/>
            <w:rFonts w:ascii="Times New Roman" w:eastAsia="Times New Roman" w:hAnsi="Times New Roman" w:cs="Calibri"/>
            <w:u w:val="none"/>
            <w:lang w:eastAsia="ru-RU"/>
          </w:rPr>
          <w:t>частные</w:t>
        </w:r>
      </w:hyperlink>
      <w:r>
        <w:rPr>
          <w:rFonts w:ascii="Times New Roman" w:eastAsia="Times New Roman" w:hAnsi="Times New Roman" w:cs="Calibri"/>
          <w:sz w:val="28"/>
          <w:szCs w:val="28"/>
          <w:lang w:eastAsia="ru-RU"/>
        </w:rPr>
        <w:t xml:space="preserve"> автомобильные дороги или участки частных автомобильных дорог, мосты, защитные дорожные сооружения, искусственные дорожные сооружения, производственные объекты (объекты, используемые при капитальном ремонте, ремонте и содержании автомобильных дорог), элеме</w:t>
      </w:r>
      <w:r>
        <w:rPr>
          <w:rFonts w:ascii="Times New Roman" w:eastAsia="Times New Roman" w:hAnsi="Times New Roman" w:cs="Calibri"/>
          <w:sz w:val="28"/>
          <w:szCs w:val="28"/>
          <w:lang w:eastAsia="ru-RU"/>
        </w:rPr>
        <w:t>нты обустройства автомобильных дорог, объекты, предназначенные для взимания платы (в том числе пункты взимания платы), объекты дорожного сервиса;</w:t>
      </w:r>
    </w:p>
    <w:p w:rsidR="007A02C5" w:rsidRDefault="0021187C">
      <w:pPr>
        <w:spacing w:after="0" w:line="240" w:lineRule="auto"/>
        <w:ind w:firstLine="540"/>
        <w:jc w:val="both"/>
        <w:rPr>
          <w:rFonts w:ascii="Times New Roman" w:hAnsi="Times New Roman"/>
        </w:rPr>
      </w:pPr>
      <w:r>
        <w:rPr>
          <w:rFonts w:ascii="Times New Roman" w:eastAsia="Times New Roman" w:hAnsi="Times New Roman" w:cs="Calibri"/>
          <w:sz w:val="28"/>
          <w:szCs w:val="28"/>
          <w:lang w:eastAsia="ru-RU"/>
        </w:rPr>
        <w:t>2) транспорт общего пользования, за исключением метрополитена;</w:t>
      </w:r>
    </w:p>
    <w:p w:rsidR="007A02C5" w:rsidRDefault="0021187C">
      <w:pPr>
        <w:spacing w:after="0" w:line="240" w:lineRule="auto"/>
        <w:ind w:firstLine="540"/>
        <w:jc w:val="both"/>
        <w:rPr>
          <w:rFonts w:ascii="Arial" w:hAnsi="Arial" w:cs="Arial"/>
          <w:sz w:val="28"/>
          <w:szCs w:val="28"/>
          <w:u w:val="single"/>
        </w:rPr>
      </w:pPr>
      <w:r>
        <w:rPr>
          <w:rFonts w:ascii="Times New Roman" w:eastAsia="Times New Roman" w:hAnsi="Times New Roman" w:cs="Calibri"/>
          <w:sz w:val="28"/>
          <w:szCs w:val="28"/>
          <w:lang w:eastAsia="ru-RU"/>
        </w:rPr>
        <w:t>3) объекты железнодорожного транспорта;</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4) объе</w:t>
      </w:r>
      <w:r>
        <w:rPr>
          <w:rFonts w:ascii="Times New Roman" w:eastAsia="Times New Roman" w:hAnsi="Times New Roman" w:cs="Calibri"/>
          <w:sz w:val="28"/>
          <w:szCs w:val="28"/>
          <w:lang w:eastAsia="ru-RU"/>
        </w:rPr>
        <w:t>кты трубопроводного транспорта;</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5) объекты по производству, передаче и распределению электрической энергии;</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6) объекты здравоохранения, в том числе объекты, предназначенные для санаторно-курортного лечения и иной деятельности в сфере здравоохранения;</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7) об</w:t>
      </w:r>
      <w:r>
        <w:rPr>
          <w:rFonts w:ascii="Times New Roman" w:eastAsia="Times New Roman" w:hAnsi="Times New Roman" w:cs="Calibri"/>
          <w:sz w:val="28"/>
          <w:szCs w:val="28"/>
          <w:lang w:eastAsia="ru-RU"/>
        </w:rPr>
        <w:t>ъекты образования, культуры, спорта, объекты, используемые для организации отдыха граждан и туризма, иные объекты социального обслуживания населения;</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8) объекты, на которых осуществляются обработка, утилизация, обезвреживание, размещение твердых коммунальн</w:t>
      </w:r>
      <w:r>
        <w:rPr>
          <w:rFonts w:ascii="Times New Roman" w:eastAsia="Times New Roman" w:hAnsi="Times New Roman" w:cs="Calibri"/>
          <w:sz w:val="28"/>
          <w:szCs w:val="28"/>
          <w:lang w:eastAsia="ru-RU"/>
        </w:rPr>
        <w:t>ых отходов;</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9) объекты благоустройства территорий, в том числе для их освещения;</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10) мелиоративные системы и объекты их инженерной инфраструктуры, за исключением государственных мелиоративных систем;</w:t>
      </w:r>
    </w:p>
    <w:p w:rsidR="007A02C5" w:rsidRDefault="0021187C">
      <w:pPr>
        <w:spacing w:after="0" w:line="240" w:lineRule="auto"/>
        <w:ind w:firstLine="540"/>
        <w:jc w:val="both"/>
      </w:pPr>
      <w:proofErr w:type="gramStart"/>
      <w:r>
        <w:rPr>
          <w:rFonts w:ascii="Times New Roman" w:eastAsia="Times New Roman" w:hAnsi="Times New Roman" w:cs="Calibri"/>
          <w:sz w:val="28"/>
          <w:szCs w:val="28"/>
          <w:lang w:eastAsia="ru-RU"/>
        </w:rPr>
        <w:t xml:space="preserve">11) объекты производства, первичной и (или) последующей (промышленной) переработки, хранения сельскохозяйственной продукции, определенные согласно </w:t>
      </w:r>
      <w:hyperlink r:id="rId15">
        <w:r>
          <w:rPr>
            <w:rStyle w:val="ListLabel4"/>
            <w:rFonts w:ascii="Times New Roman" w:eastAsia="Times New Roman" w:hAnsi="Times New Roman" w:cs="Calibri"/>
            <w:u w:val="none"/>
            <w:lang w:eastAsia="ru-RU"/>
          </w:rPr>
          <w:t>критериям</w:t>
        </w:r>
      </w:hyperlink>
      <w:r>
        <w:rPr>
          <w:rFonts w:ascii="Times New Roman" w:eastAsia="Times New Roman" w:hAnsi="Times New Roman" w:cs="Calibri"/>
          <w:sz w:val="28"/>
          <w:szCs w:val="28"/>
          <w:lang w:eastAsia="ru-RU"/>
        </w:rPr>
        <w:t>, установленным Правительством Российской Федерации;</w:t>
      </w:r>
      <w:proofErr w:type="gramEnd"/>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t>12) объекты охотничьей инфраструктуры;</w:t>
      </w:r>
    </w:p>
    <w:p w:rsidR="007A02C5" w:rsidRDefault="0021187C">
      <w:pPr>
        <w:spacing w:after="0" w:line="240" w:lineRule="auto"/>
        <w:ind w:firstLine="540"/>
        <w:jc w:val="both"/>
        <w:rPr>
          <w:rFonts w:ascii="Calibri" w:eastAsia="Times New Roman" w:hAnsi="Calibri" w:cs="Calibri"/>
          <w:sz w:val="28"/>
          <w:szCs w:val="28"/>
          <w:lang w:eastAsia="ru-RU"/>
        </w:rPr>
      </w:pPr>
      <w:r>
        <w:rPr>
          <w:rFonts w:ascii="Times New Roman" w:eastAsia="Times New Roman" w:hAnsi="Times New Roman" w:cs="Calibri"/>
          <w:sz w:val="28"/>
          <w:szCs w:val="28"/>
          <w:lang w:eastAsia="ru-RU"/>
        </w:rPr>
        <w:lastRenderedPageBreak/>
        <w:t>13) имущественные комплексы, предназначенные для производства промышленной продукции и (или) осуще</w:t>
      </w:r>
      <w:r>
        <w:rPr>
          <w:rFonts w:ascii="Times New Roman" w:eastAsia="Times New Roman" w:hAnsi="Times New Roman" w:cs="Calibri"/>
          <w:sz w:val="28"/>
          <w:szCs w:val="28"/>
          <w:lang w:eastAsia="ru-RU"/>
        </w:rPr>
        <w:t>ствления иной деятельности в сфере промышленности;</w:t>
      </w:r>
    </w:p>
    <w:p w:rsidR="007A02C5" w:rsidRDefault="0021187C">
      <w:pPr>
        <w:spacing w:before="29" w:after="0" w:line="240" w:lineRule="auto"/>
        <w:ind w:firstLine="540"/>
        <w:jc w:val="both"/>
        <w:rPr>
          <w:rFonts w:ascii="Calibri" w:eastAsia="Times New Roman" w:hAnsi="Calibri" w:cs="Calibri"/>
          <w:b/>
          <w:bCs/>
          <w:sz w:val="28"/>
          <w:szCs w:val="28"/>
          <w:lang w:eastAsia="ru-RU"/>
        </w:rPr>
      </w:pPr>
      <w:proofErr w:type="gramStart"/>
      <w:r>
        <w:rPr>
          <w:rFonts w:ascii="Times New Roman" w:eastAsia="Times New Roman" w:hAnsi="Times New Roman" w:cs="Calibri"/>
          <w:sz w:val="28"/>
          <w:szCs w:val="28"/>
          <w:lang w:eastAsia="ru-RU"/>
        </w:rPr>
        <w:t>14)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w:t>
      </w:r>
      <w:r>
        <w:rPr>
          <w:rFonts w:ascii="Times New Roman" w:eastAsia="Times New Roman" w:hAnsi="Times New Roman" w:cs="Calibri"/>
          <w:sz w:val="28"/>
          <w:szCs w:val="28"/>
          <w:lang w:eastAsia="ru-RU"/>
        </w:rPr>
        <w:t>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w:t>
      </w:r>
      <w:r>
        <w:rPr>
          <w:rFonts w:ascii="Times New Roman" w:eastAsia="Times New Roman" w:hAnsi="Times New Roman" w:cs="Calibri"/>
          <w:sz w:val="28"/>
          <w:szCs w:val="28"/>
          <w:lang w:eastAsia="ru-RU"/>
        </w:rPr>
        <w:t>ехнологий и имущество, технологически связанное с одним</w:t>
      </w:r>
      <w:proofErr w:type="gramEnd"/>
      <w:r>
        <w:rPr>
          <w:rFonts w:ascii="Times New Roman" w:eastAsia="Times New Roman" w:hAnsi="Times New Roman" w:cs="Calibri"/>
          <w:sz w:val="28"/>
          <w:szCs w:val="28"/>
          <w:lang w:eastAsia="ru-RU"/>
        </w:rPr>
        <w:t xml:space="preserve"> или несколькими такими объектами и </w:t>
      </w:r>
      <w:proofErr w:type="gramStart"/>
      <w:r>
        <w:rPr>
          <w:rFonts w:ascii="Times New Roman" w:eastAsia="Times New Roman" w:hAnsi="Times New Roman" w:cs="Calibri"/>
          <w:sz w:val="28"/>
          <w:szCs w:val="28"/>
          <w:lang w:eastAsia="ru-RU"/>
        </w:rPr>
        <w:t>предназначенное</w:t>
      </w:r>
      <w:proofErr w:type="gramEnd"/>
      <w:r>
        <w:rPr>
          <w:rFonts w:ascii="Times New Roman" w:eastAsia="Times New Roman" w:hAnsi="Times New Roman" w:cs="Calibri"/>
          <w:sz w:val="28"/>
          <w:szCs w:val="28"/>
          <w:lang w:eastAsia="ru-RU"/>
        </w:rPr>
        <w:t xml:space="preserve"> для обеспечения их функционирования или осуществления иной деятельности, предусмотренной соглашением (далее - технические средства обеспечения функци</w:t>
      </w:r>
      <w:r>
        <w:rPr>
          <w:rFonts w:ascii="Times New Roman" w:eastAsia="Times New Roman" w:hAnsi="Times New Roman" w:cs="Calibri"/>
          <w:sz w:val="28"/>
          <w:szCs w:val="28"/>
          <w:lang w:eastAsia="ru-RU"/>
        </w:rPr>
        <w:t>онирования объектов информационных технологий);</w:t>
      </w:r>
    </w:p>
    <w:p w:rsidR="007A02C5" w:rsidRDefault="0021187C">
      <w:pPr>
        <w:spacing w:before="29" w:after="0" w:line="240" w:lineRule="auto"/>
        <w:ind w:firstLine="540"/>
        <w:jc w:val="both"/>
        <w:rPr>
          <w:rFonts w:ascii="Times New Roman" w:hAnsi="Times New Roman"/>
        </w:rPr>
      </w:pPr>
      <w:r>
        <w:rPr>
          <w:rFonts w:ascii="Times New Roman" w:eastAsia="Times New Roman" w:hAnsi="Times New Roman" w:cs="Calibri"/>
          <w:sz w:val="28"/>
          <w:szCs w:val="28"/>
          <w:lang w:eastAsia="ru-RU"/>
        </w:rPr>
        <w:t>15) 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для автоматизации</w:t>
      </w:r>
      <w:r>
        <w:rPr>
          <w:rFonts w:ascii="Times New Roman" w:eastAsia="Times New Roman" w:hAnsi="Times New Roman" w:cs="Calibri"/>
          <w:sz w:val="28"/>
          <w:szCs w:val="28"/>
          <w:lang w:eastAsia="ru-RU"/>
        </w:rPr>
        <w:t xml:space="preserve">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w:t>
      </w:r>
    </w:p>
    <w:p w:rsidR="007A02C5" w:rsidRDefault="0021187C">
      <w:pPr>
        <w:pStyle w:val="ConsPlusNormal"/>
        <w:jc w:val="both"/>
      </w:pPr>
      <w:r>
        <w:rPr>
          <w:sz w:val="28"/>
          <w:szCs w:val="28"/>
        </w:rPr>
        <w:t xml:space="preserve">          </w:t>
      </w:r>
      <w:r>
        <w:rPr>
          <w:rFonts w:ascii="Times New Roman" w:hAnsi="Times New Roman"/>
          <w:sz w:val="28"/>
          <w:szCs w:val="28"/>
        </w:rPr>
        <w:t xml:space="preserve"> 2. Объектом соглашения и</w:t>
      </w:r>
      <w:r>
        <w:rPr>
          <w:rFonts w:ascii="Times New Roman" w:hAnsi="Times New Roman"/>
          <w:sz w:val="28"/>
          <w:szCs w:val="28"/>
        </w:rPr>
        <w:t xml:space="preserve">з перечня указанных в </w:t>
      </w:r>
      <w:hyperlink w:anchor="P117">
        <w:r>
          <w:rPr>
            <w:rStyle w:val="ListLabel1"/>
            <w:rFonts w:ascii="Times New Roman" w:hAnsi="Times New Roman"/>
          </w:rPr>
          <w:t>части 1</w:t>
        </w:r>
      </w:hyperlink>
      <w:r>
        <w:rPr>
          <w:rFonts w:ascii="Times New Roman" w:hAnsi="Times New Roman"/>
          <w:sz w:val="28"/>
          <w:szCs w:val="28"/>
        </w:rPr>
        <w:t xml:space="preserve"> настоящей статьи объектов соглашения может быть только имущество, в отношении которого действующим законодательством не установлены принадлежность исключительно к муниципальной собственности или запрет на отчуждение в частную собственность либо на нахожде</w:t>
      </w:r>
      <w:r>
        <w:rPr>
          <w:rFonts w:ascii="Times New Roman" w:hAnsi="Times New Roman"/>
          <w:sz w:val="28"/>
          <w:szCs w:val="28"/>
        </w:rPr>
        <w:t>ние в частной собственности.</w:t>
      </w:r>
    </w:p>
    <w:p w:rsidR="007A02C5" w:rsidRDefault="0021187C">
      <w:pPr>
        <w:pStyle w:val="ConsPlusNormal"/>
        <w:ind w:firstLine="540"/>
        <w:jc w:val="both"/>
      </w:pPr>
      <w:r>
        <w:rPr>
          <w:rFonts w:ascii="Times New Roman" w:hAnsi="Times New Roman"/>
          <w:sz w:val="28"/>
          <w:szCs w:val="28"/>
        </w:rPr>
        <w:t xml:space="preserve">3. Соглашение может быть заключено в отношении нескольких объектов соглашения, указанных в </w:t>
      </w:r>
      <w:hyperlink w:anchor="P117">
        <w:r>
          <w:rPr>
            <w:rStyle w:val="ListLabel1"/>
            <w:rFonts w:ascii="Times New Roman" w:hAnsi="Times New Roman"/>
          </w:rPr>
          <w:t>части 1</w:t>
        </w:r>
      </w:hyperlink>
      <w:r>
        <w:rPr>
          <w:rFonts w:ascii="Times New Roman" w:hAnsi="Times New Roman"/>
          <w:sz w:val="28"/>
          <w:szCs w:val="28"/>
        </w:rPr>
        <w:t xml:space="preserve"> настоящей статьи объектов. Заключение соглашения в отношении нескольких объектов соглашения допускает</w:t>
      </w:r>
      <w:r>
        <w:rPr>
          <w:rFonts w:ascii="Times New Roman" w:hAnsi="Times New Roman"/>
          <w:sz w:val="28"/>
          <w:szCs w:val="28"/>
        </w:rPr>
        <w:t>ся в случае, если указанные действия (бездействие) не приведут к недопущению, ограничению, устранению конкуренции.</w:t>
      </w:r>
    </w:p>
    <w:p w:rsidR="007A02C5" w:rsidRDefault="0021187C">
      <w:pPr>
        <w:pStyle w:val="ConsPlusNormal"/>
        <w:ind w:firstLine="540"/>
        <w:jc w:val="both"/>
        <w:rPr>
          <w:rFonts w:ascii="Times New Roman" w:hAnsi="Times New Roman"/>
        </w:rPr>
      </w:pPr>
      <w:r>
        <w:rPr>
          <w:rFonts w:ascii="Times New Roman" w:hAnsi="Times New Roman"/>
          <w:sz w:val="28"/>
          <w:szCs w:val="28"/>
        </w:rPr>
        <w:t>4. Объект соглашения, подлежащий реконструкции, должен находиться в собственности публичного партнера на момент заключения соглашения. Указан</w:t>
      </w:r>
      <w:r>
        <w:rPr>
          <w:rFonts w:ascii="Times New Roman" w:hAnsi="Times New Roman"/>
          <w:sz w:val="28"/>
          <w:szCs w:val="28"/>
        </w:rPr>
        <w:t>ный объект на момент его передачи частному партнеру должен быть свободным от прав третьих лиц.</w:t>
      </w:r>
    </w:p>
    <w:p w:rsidR="007A02C5" w:rsidRDefault="0021187C">
      <w:pPr>
        <w:pStyle w:val="ConsPlusNormal"/>
        <w:ind w:firstLine="540"/>
        <w:jc w:val="both"/>
        <w:rPr>
          <w:rFonts w:ascii="Times New Roman" w:hAnsi="Times New Roman"/>
        </w:rPr>
      </w:pPr>
      <w:r>
        <w:rPr>
          <w:rFonts w:ascii="Times New Roman" w:hAnsi="Times New Roman"/>
          <w:sz w:val="28"/>
          <w:szCs w:val="28"/>
        </w:rPr>
        <w:t>5. Не допускается передача частному партнеру объекта соглашения (входящего в его состав имущества), которое на момент заключения соглашения принадлежит муниципал</w:t>
      </w:r>
      <w:r>
        <w:rPr>
          <w:rFonts w:ascii="Times New Roman" w:hAnsi="Times New Roman"/>
          <w:sz w:val="28"/>
          <w:szCs w:val="28"/>
        </w:rPr>
        <w:t>ьному унитарному предприятию на праве хозяйственного ведения либо муниципальному бюджетному учреждению на праве оперативного управления.</w:t>
      </w:r>
    </w:p>
    <w:p w:rsidR="007A02C5" w:rsidRDefault="0021187C">
      <w:pPr>
        <w:pStyle w:val="ConsPlusNormal"/>
        <w:ind w:firstLine="540"/>
        <w:jc w:val="both"/>
        <w:rPr>
          <w:rFonts w:ascii="Times New Roman" w:hAnsi="Times New Roman"/>
        </w:rPr>
      </w:pPr>
      <w:r>
        <w:rPr>
          <w:rFonts w:ascii="Times New Roman" w:hAnsi="Times New Roman"/>
          <w:sz w:val="28"/>
          <w:szCs w:val="28"/>
        </w:rPr>
        <w:t>6. Частный партнер не вправе передавать в залог объект соглашения и (или) свои права по соглашению, за исключением их и</w:t>
      </w:r>
      <w:r>
        <w:rPr>
          <w:rFonts w:ascii="Times New Roman" w:hAnsi="Times New Roman"/>
          <w:sz w:val="28"/>
          <w:szCs w:val="28"/>
        </w:rPr>
        <w:t xml:space="preserve">спользования в качестве способа обеспечения исполнения обязательств перед финансирующим лицом при наличии прямого соглашения. Обращение взыскания на предмет залога возможно только в случае, если в течение не </w:t>
      </w:r>
      <w:r>
        <w:rPr>
          <w:rFonts w:ascii="Times New Roman" w:hAnsi="Times New Roman"/>
          <w:sz w:val="28"/>
          <w:szCs w:val="28"/>
        </w:rPr>
        <w:lastRenderedPageBreak/>
        <w:t>менее чем ста восьмидесяти дней со дня возникнов</w:t>
      </w:r>
      <w:r>
        <w:rPr>
          <w:rFonts w:ascii="Times New Roman" w:hAnsi="Times New Roman"/>
          <w:sz w:val="28"/>
          <w:szCs w:val="28"/>
        </w:rPr>
        <w:t>ения оснований для обращения взыскания не осуществлена замена частного партнера либо если соглашение не было досрочно прекращено по решению суда в связи с существенным нарушением частным партнером условий соглашения.</w:t>
      </w:r>
    </w:p>
    <w:p w:rsidR="007A02C5" w:rsidRDefault="0021187C">
      <w:pPr>
        <w:pStyle w:val="ConsPlusNormal"/>
        <w:ind w:firstLine="540"/>
        <w:jc w:val="both"/>
        <w:rPr>
          <w:sz w:val="28"/>
          <w:szCs w:val="28"/>
        </w:rPr>
      </w:pPr>
      <w:r>
        <w:rPr>
          <w:rFonts w:ascii="Times New Roman" w:hAnsi="Times New Roman"/>
          <w:sz w:val="28"/>
          <w:szCs w:val="28"/>
        </w:rPr>
        <w:t>7. В случае обращения взыскания на пред</w:t>
      </w:r>
      <w:r>
        <w:rPr>
          <w:rFonts w:ascii="Times New Roman" w:hAnsi="Times New Roman"/>
          <w:sz w:val="28"/>
          <w:szCs w:val="28"/>
        </w:rPr>
        <w:t>мет залога публичный партнер имеет право преимущественной покупки предмета залога по цене, равной задолженности частного партнера перед финансирующим лицом, но не более чем стоимость предмета залога.</w:t>
      </w:r>
    </w:p>
    <w:p w:rsidR="007A02C5" w:rsidRDefault="007A02C5">
      <w:pPr>
        <w:pStyle w:val="ConsPlusNormal"/>
        <w:jc w:val="center"/>
        <w:rPr>
          <w:rFonts w:ascii="Times New Roman" w:hAnsi="Times New Roman"/>
          <w:sz w:val="28"/>
          <w:szCs w:val="28"/>
        </w:rPr>
      </w:pPr>
    </w:p>
    <w:p w:rsidR="007A02C5" w:rsidRDefault="0021187C">
      <w:pPr>
        <w:pStyle w:val="ConsPlusTitle"/>
        <w:jc w:val="center"/>
        <w:outlineLvl w:val="1"/>
        <w:rPr>
          <w:sz w:val="28"/>
          <w:szCs w:val="28"/>
        </w:rPr>
      </w:pPr>
      <w:r>
        <w:rPr>
          <w:rFonts w:ascii="Times New Roman" w:hAnsi="Times New Roman"/>
          <w:sz w:val="28"/>
          <w:szCs w:val="28"/>
        </w:rPr>
        <w:t>Глава 2. РАЗРАБОТКА ПРЕДЛОЖЕНИЯ О РЕАЛИЗАЦИИ ПРОЕКТА</w:t>
      </w:r>
    </w:p>
    <w:p w:rsidR="007A02C5" w:rsidRDefault="0021187C">
      <w:pPr>
        <w:pStyle w:val="ConsPlusTitle"/>
        <w:jc w:val="center"/>
        <w:rPr>
          <w:rFonts w:ascii="Times New Roman" w:hAnsi="Times New Roman"/>
        </w:rPr>
      </w:pPr>
      <w:r>
        <w:rPr>
          <w:rFonts w:ascii="Times New Roman" w:hAnsi="Times New Roman"/>
          <w:sz w:val="28"/>
          <w:szCs w:val="28"/>
        </w:rPr>
        <w:t>МУ</w:t>
      </w:r>
      <w:r>
        <w:rPr>
          <w:rFonts w:ascii="Times New Roman" w:hAnsi="Times New Roman"/>
          <w:sz w:val="28"/>
          <w:szCs w:val="28"/>
        </w:rPr>
        <w:t>НИЦИПАЛЬНО-ЧАСТНОГО ПАРТНЕРСТВА, РАССМОТРЕНИЕ ТАКОГО ПРЕДЛОЖЕНИЯ УПОЛНОМОЧЕННЫМ ОРГАНОМ И ПРИНЯТИЕ РЕШЕНИЯ О РЕАЛИЗАЦИИ ПРОЕКТА МУНИЦИПАЛЬНО-ЧАСТНОГО ПАРТНЕРСТВА</w:t>
      </w:r>
    </w:p>
    <w:p w:rsidR="007A02C5" w:rsidRDefault="007A02C5">
      <w:pPr>
        <w:pStyle w:val="ConsPlusNormal"/>
        <w:jc w:val="center"/>
        <w:rPr>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 xml:space="preserve">Статья 7. Разработка предложения о реализации проекта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w:t>
      </w:r>
    </w:p>
    <w:p w:rsidR="007A02C5" w:rsidRDefault="0021187C">
      <w:pPr>
        <w:pStyle w:val="ConsPlusNormal"/>
        <w:ind w:firstLine="540"/>
        <w:jc w:val="both"/>
        <w:rPr>
          <w:rFonts w:ascii="Times New Roman" w:hAnsi="Times New Roman"/>
        </w:rPr>
      </w:pPr>
      <w:r>
        <w:rPr>
          <w:rFonts w:ascii="Times New Roman" w:hAnsi="Times New Roman"/>
          <w:sz w:val="28"/>
          <w:szCs w:val="28"/>
        </w:rPr>
        <w:t>Разра</w:t>
      </w:r>
      <w:r>
        <w:rPr>
          <w:rFonts w:ascii="Times New Roman" w:hAnsi="Times New Roman"/>
          <w:sz w:val="28"/>
          <w:szCs w:val="28"/>
        </w:rPr>
        <w:t xml:space="preserve">ботка предложения о реализации проекта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 осуществляется в соответствии с  законодательством Российской Федерации.</w:t>
      </w:r>
    </w:p>
    <w:p w:rsidR="007A02C5" w:rsidRDefault="007A02C5">
      <w:pPr>
        <w:pStyle w:val="ConsPlusNormal"/>
        <w:ind w:firstLine="540"/>
        <w:jc w:val="both"/>
        <w:rPr>
          <w:sz w:val="28"/>
          <w:szCs w:val="28"/>
        </w:rPr>
      </w:pPr>
    </w:p>
    <w:p w:rsidR="007A02C5" w:rsidRDefault="0021187C">
      <w:pPr>
        <w:pStyle w:val="ConsPlusTitle"/>
        <w:ind w:firstLine="540"/>
        <w:jc w:val="both"/>
        <w:outlineLvl w:val="2"/>
        <w:rPr>
          <w:rFonts w:ascii="Times New Roman" w:hAnsi="Times New Roman"/>
        </w:rPr>
      </w:pPr>
      <w:bookmarkStart w:id="8" w:name="P145"/>
      <w:bookmarkEnd w:id="8"/>
      <w:r>
        <w:rPr>
          <w:rFonts w:ascii="Times New Roman" w:hAnsi="Times New Roman"/>
          <w:sz w:val="28"/>
          <w:szCs w:val="28"/>
        </w:rPr>
        <w:t xml:space="preserve">Статья 8. Рассмотрение предложения о реализации проекта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 уполномоченным орга</w:t>
      </w:r>
      <w:r>
        <w:rPr>
          <w:rFonts w:ascii="Times New Roman" w:hAnsi="Times New Roman"/>
          <w:sz w:val="28"/>
          <w:szCs w:val="28"/>
        </w:rPr>
        <w:t>ном</w:t>
      </w:r>
    </w:p>
    <w:p w:rsidR="007A02C5" w:rsidRDefault="0021187C">
      <w:pPr>
        <w:pStyle w:val="ConsPlusTitle"/>
        <w:ind w:firstLine="540"/>
        <w:jc w:val="both"/>
        <w:outlineLvl w:val="2"/>
        <w:rPr>
          <w:rFonts w:ascii="Times New Roman" w:hAnsi="Times New Roman"/>
          <w:b w:val="0"/>
        </w:rPr>
      </w:pPr>
      <w:r>
        <w:rPr>
          <w:rFonts w:ascii="Times New Roman" w:hAnsi="Times New Roman"/>
          <w:b w:val="0"/>
          <w:sz w:val="28"/>
          <w:szCs w:val="28"/>
        </w:rPr>
        <w:t xml:space="preserve">Рассмотрение предложения о реализации проекта </w:t>
      </w:r>
      <w:proofErr w:type="spellStart"/>
      <w:r>
        <w:rPr>
          <w:rFonts w:ascii="Times New Roman" w:hAnsi="Times New Roman"/>
          <w:b w:val="0"/>
          <w:sz w:val="28"/>
          <w:szCs w:val="28"/>
        </w:rPr>
        <w:t>муниципально</w:t>
      </w:r>
      <w:proofErr w:type="spellEnd"/>
      <w:r>
        <w:rPr>
          <w:rFonts w:ascii="Times New Roman" w:hAnsi="Times New Roman"/>
          <w:b w:val="0"/>
          <w:sz w:val="28"/>
          <w:szCs w:val="28"/>
        </w:rPr>
        <w:t>-частного партнерства уполномоченным органом осуществляется в соответствии с законодательством Российской Федерации.</w:t>
      </w:r>
    </w:p>
    <w:p w:rsidR="007A02C5" w:rsidRDefault="007A02C5">
      <w:pPr>
        <w:pStyle w:val="ConsPlusTitle"/>
        <w:ind w:firstLine="540"/>
        <w:jc w:val="both"/>
        <w:outlineLvl w:val="2"/>
        <w:rPr>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 xml:space="preserve">Статья 9. Принятие решения о реализации проекта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-частного </w:t>
      </w:r>
      <w:r>
        <w:rPr>
          <w:rFonts w:ascii="Times New Roman" w:hAnsi="Times New Roman"/>
          <w:sz w:val="28"/>
          <w:szCs w:val="28"/>
        </w:rPr>
        <w:t>партнерства</w:t>
      </w:r>
    </w:p>
    <w:p w:rsidR="007A02C5" w:rsidRDefault="0021187C">
      <w:pPr>
        <w:pStyle w:val="ConsPlusNormal"/>
        <w:ind w:firstLine="540"/>
        <w:jc w:val="both"/>
      </w:pPr>
      <w:r>
        <w:rPr>
          <w:rFonts w:ascii="Times New Roman" w:hAnsi="Times New Roman"/>
          <w:sz w:val="28"/>
          <w:szCs w:val="28"/>
        </w:rPr>
        <w:t xml:space="preserve">1. Решение о реализации проекта принимается указанным в </w:t>
      </w:r>
      <w:hyperlink w:anchor="P152">
        <w:r>
          <w:rPr>
            <w:rStyle w:val="ListLabel1"/>
            <w:rFonts w:ascii="Times New Roman" w:hAnsi="Times New Roman"/>
          </w:rPr>
          <w:t>части 2</w:t>
        </w:r>
      </w:hyperlink>
      <w:r>
        <w:rPr>
          <w:rFonts w:ascii="Times New Roman" w:hAnsi="Times New Roman"/>
          <w:sz w:val="28"/>
          <w:szCs w:val="28"/>
        </w:rPr>
        <w:t xml:space="preserve"> настоящей статьи органом местного самоуправления при наличии положительного заключения  уполномоченного органа  в срок, не превышающий шестидесяти дней с</w:t>
      </w:r>
      <w:r>
        <w:rPr>
          <w:rFonts w:ascii="Times New Roman" w:hAnsi="Times New Roman"/>
          <w:sz w:val="28"/>
          <w:szCs w:val="28"/>
        </w:rPr>
        <w:t>о дня получения положительного заключения.</w:t>
      </w:r>
    </w:p>
    <w:p w:rsidR="007A02C5" w:rsidRDefault="0021187C">
      <w:pPr>
        <w:pStyle w:val="ConsPlusNormal"/>
        <w:ind w:firstLine="540"/>
        <w:jc w:val="both"/>
        <w:rPr>
          <w:rFonts w:ascii="Times New Roman" w:hAnsi="Times New Roman"/>
        </w:rPr>
      </w:pPr>
      <w:r>
        <w:rPr>
          <w:rFonts w:ascii="Times New Roman" w:hAnsi="Times New Roman"/>
          <w:sz w:val="28"/>
          <w:szCs w:val="28"/>
        </w:rPr>
        <w:t>2. Решение о реализации проекта принимается Главой муниципального образования, если публичным партнером является муниципальное образование либо планируется проведение совместного конкурса с участием муниципального</w:t>
      </w:r>
      <w:r>
        <w:rPr>
          <w:rFonts w:ascii="Times New Roman" w:hAnsi="Times New Roman"/>
          <w:sz w:val="28"/>
          <w:szCs w:val="28"/>
        </w:rPr>
        <w:t xml:space="preserve"> образования (за исключением случаев проведения совместного конкурса с участием Российской Федерации, субъекта Российской Федерации).</w:t>
      </w:r>
    </w:p>
    <w:p w:rsidR="007A02C5" w:rsidRDefault="0021187C">
      <w:pPr>
        <w:pStyle w:val="ConsPlusNormal"/>
        <w:ind w:firstLine="540"/>
        <w:jc w:val="both"/>
      </w:pPr>
      <w:r>
        <w:rPr>
          <w:rFonts w:ascii="Times New Roman" w:hAnsi="Times New Roman"/>
          <w:sz w:val="28"/>
          <w:szCs w:val="28"/>
        </w:rPr>
        <w:t xml:space="preserve">3. Решением о реализации проекта утверждаются, за исключением случаев, предусмотренных </w:t>
      </w:r>
      <w:hyperlink w:anchor="P166">
        <w:r>
          <w:rPr>
            <w:rStyle w:val="ListLabel1"/>
            <w:rFonts w:ascii="Times New Roman" w:hAnsi="Times New Roman"/>
          </w:rPr>
          <w:t>частью 3</w:t>
        </w:r>
        <w:r>
          <w:rPr>
            <w:rStyle w:val="ListLabel1"/>
            <w:rFonts w:ascii="Times New Roman" w:hAnsi="Times New Roman"/>
          </w:rPr>
          <w:t>.1</w:t>
        </w:r>
      </w:hyperlink>
      <w:r>
        <w:rPr>
          <w:rFonts w:ascii="Times New Roman" w:hAnsi="Times New Roman"/>
          <w:sz w:val="28"/>
          <w:szCs w:val="28"/>
        </w:rPr>
        <w:t xml:space="preserve"> настоящей статьи:</w:t>
      </w:r>
    </w:p>
    <w:p w:rsidR="007A02C5" w:rsidRDefault="0021187C">
      <w:pPr>
        <w:pStyle w:val="ConsPlusNormal"/>
        <w:ind w:firstLine="540"/>
        <w:jc w:val="both"/>
        <w:rPr>
          <w:sz w:val="28"/>
          <w:szCs w:val="28"/>
        </w:rPr>
      </w:pPr>
      <w:r>
        <w:rPr>
          <w:rFonts w:ascii="Times New Roman" w:hAnsi="Times New Roman"/>
          <w:sz w:val="28"/>
          <w:szCs w:val="28"/>
        </w:rPr>
        <w:t>1) цели и задачи реализации такого проекта;</w:t>
      </w:r>
    </w:p>
    <w:p w:rsidR="007A02C5" w:rsidRDefault="0021187C">
      <w:pPr>
        <w:pStyle w:val="ConsPlusNormal"/>
        <w:ind w:firstLine="540"/>
        <w:jc w:val="both"/>
        <w:rPr>
          <w:sz w:val="28"/>
          <w:szCs w:val="28"/>
        </w:rPr>
      </w:pPr>
      <w:r>
        <w:rPr>
          <w:rFonts w:ascii="Times New Roman" w:hAnsi="Times New Roman"/>
          <w:sz w:val="28"/>
          <w:szCs w:val="28"/>
        </w:rPr>
        <w:t xml:space="preserve">2)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w:t>
      </w:r>
      <w:r>
        <w:rPr>
          <w:rFonts w:ascii="Times New Roman" w:hAnsi="Times New Roman"/>
          <w:sz w:val="28"/>
          <w:szCs w:val="28"/>
        </w:rPr>
        <w:lastRenderedPageBreak/>
        <w:t>п</w:t>
      </w:r>
      <w:r>
        <w:rPr>
          <w:rFonts w:ascii="Times New Roman" w:hAnsi="Times New Roman"/>
          <w:sz w:val="28"/>
          <w:szCs w:val="28"/>
        </w:rPr>
        <w:t>артнера таким органам и юридическим лицам;</w:t>
      </w:r>
    </w:p>
    <w:p w:rsidR="007A02C5" w:rsidRDefault="0021187C">
      <w:pPr>
        <w:pStyle w:val="ConsPlusNormal"/>
        <w:ind w:firstLine="540"/>
        <w:jc w:val="both"/>
        <w:rPr>
          <w:sz w:val="28"/>
          <w:szCs w:val="28"/>
        </w:rPr>
      </w:pPr>
      <w:r>
        <w:rPr>
          <w:rFonts w:ascii="Times New Roman" w:hAnsi="Times New Roman"/>
          <w:sz w:val="28"/>
          <w:szCs w:val="28"/>
        </w:rPr>
        <w:t>3) существенные условия соглашения;</w:t>
      </w:r>
    </w:p>
    <w:p w:rsidR="007A02C5" w:rsidRDefault="0021187C">
      <w:pPr>
        <w:pStyle w:val="ConsPlusNormal"/>
        <w:ind w:firstLine="540"/>
        <w:jc w:val="both"/>
        <w:rPr>
          <w:sz w:val="28"/>
          <w:szCs w:val="28"/>
        </w:rPr>
      </w:pPr>
      <w:r>
        <w:rPr>
          <w:rFonts w:ascii="Times New Roman" w:hAnsi="Times New Roman"/>
          <w:sz w:val="28"/>
          <w:szCs w:val="28"/>
        </w:rPr>
        <w:t>4)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r>
        <w:rPr>
          <w:rFonts w:ascii="Times New Roman" w:hAnsi="Times New Roman"/>
          <w:sz w:val="28"/>
          <w:szCs w:val="28"/>
        </w:rPr>
        <w:t>;</w:t>
      </w:r>
    </w:p>
    <w:p w:rsidR="007A02C5" w:rsidRDefault="0021187C">
      <w:pPr>
        <w:pStyle w:val="ConsPlusNormal"/>
        <w:ind w:firstLine="540"/>
        <w:jc w:val="both"/>
        <w:rPr>
          <w:sz w:val="28"/>
          <w:szCs w:val="28"/>
        </w:rPr>
      </w:pPr>
      <w:r>
        <w:rPr>
          <w:rFonts w:ascii="Times New Roman" w:hAnsi="Times New Roman"/>
          <w:sz w:val="28"/>
          <w:szCs w:val="28"/>
        </w:rPr>
        <w:t>5) вид конкурса (открытый конкурс или закрытый конкурс), а также перечень лиц, которым направляются приглашения принять участие в конкурсе (в случае проведения закрытого конкурса);</w:t>
      </w:r>
    </w:p>
    <w:p w:rsidR="007A02C5" w:rsidRDefault="0021187C">
      <w:pPr>
        <w:pStyle w:val="ConsPlusNormal"/>
        <w:ind w:firstLine="540"/>
        <w:jc w:val="both"/>
        <w:rPr>
          <w:sz w:val="28"/>
          <w:szCs w:val="28"/>
        </w:rPr>
      </w:pPr>
      <w:r>
        <w:rPr>
          <w:rFonts w:ascii="Times New Roman" w:hAnsi="Times New Roman"/>
          <w:sz w:val="28"/>
          <w:szCs w:val="28"/>
        </w:rPr>
        <w:t>6) критерии конкурса и параметры критериев конкурса;</w:t>
      </w:r>
    </w:p>
    <w:p w:rsidR="007A02C5" w:rsidRDefault="0021187C">
      <w:pPr>
        <w:pStyle w:val="ConsPlusNormal"/>
        <w:ind w:firstLine="540"/>
        <w:jc w:val="both"/>
        <w:rPr>
          <w:sz w:val="28"/>
          <w:szCs w:val="28"/>
        </w:rPr>
      </w:pPr>
      <w:r>
        <w:rPr>
          <w:rFonts w:ascii="Times New Roman" w:hAnsi="Times New Roman"/>
          <w:sz w:val="28"/>
          <w:szCs w:val="28"/>
        </w:rPr>
        <w:t>7) конкурсная докуме</w:t>
      </w:r>
      <w:r>
        <w:rPr>
          <w:rFonts w:ascii="Times New Roman" w:hAnsi="Times New Roman"/>
          <w:sz w:val="28"/>
          <w:szCs w:val="28"/>
        </w:rPr>
        <w:t>нтация или порядок и сроки ее утверждения;</w:t>
      </w:r>
    </w:p>
    <w:p w:rsidR="007A02C5" w:rsidRDefault="0021187C">
      <w:pPr>
        <w:pStyle w:val="ConsPlusNormal"/>
        <w:ind w:firstLine="540"/>
        <w:jc w:val="both"/>
        <w:rPr>
          <w:sz w:val="28"/>
          <w:szCs w:val="28"/>
        </w:rPr>
      </w:pPr>
      <w:r>
        <w:rPr>
          <w:rFonts w:ascii="Times New Roman" w:hAnsi="Times New Roman"/>
          <w:sz w:val="28"/>
          <w:szCs w:val="28"/>
        </w:rPr>
        <w:t>8) сроки проведения конкурса на право заключения соглашения или в случае проведения совместного конкурса - соглашений;</w:t>
      </w:r>
    </w:p>
    <w:p w:rsidR="007A02C5" w:rsidRDefault="0021187C">
      <w:pPr>
        <w:pStyle w:val="ConsPlusNormal"/>
        <w:ind w:firstLine="540"/>
        <w:jc w:val="both"/>
        <w:rPr>
          <w:sz w:val="28"/>
          <w:szCs w:val="28"/>
        </w:rPr>
      </w:pPr>
      <w:proofErr w:type="gramStart"/>
      <w:r>
        <w:rPr>
          <w:rFonts w:ascii="Times New Roman" w:hAnsi="Times New Roman"/>
          <w:sz w:val="28"/>
          <w:szCs w:val="28"/>
        </w:rPr>
        <w:t xml:space="preserve">9) срок и порядок размещения на официальном сайте органов местного самоуправления  Савинского </w:t>
      </w:r>
      <w:r>
        <w:rPr>
          <w:rFonts w:ascii="Times New Roman" w:hAnsi="Times New Roman"/>
          <w:sz w:val="28"/>
          <w:szCs w:val="28"/>
        </w:rPr>
        <w:t xml:space="preserve"> муниципального района в информационно-телекоммуникационной сети "Интернет" для размещения информации о проведении торгов, определенном  Правительством Российской Федерации, сообщения о проведении открытого конкурса или в случае проведения закрытого конкур</w:t>
      </w:r>
      <w:r>
        <w:rPr>
          <w:rFonts w:ascii="Times New Roman" w:hAnsi="Times New Roman"/>
          <w:sz w:val="28"/>
          <w:szCs w:val="28"/>
        </w:rPr>
        <w:t>са срок направления определенным решением о реализации проекта лицам уведомления о проведении закрытого конкурса и приглашения принять участие в закрытом конкурсе;</w:t>
      </w:r>
      <w:proofErr w:type="gramEnd"/>
    </w:p>
    <w:p w:rsidR="007A02C5" w:rsidRDefault="0021187C">
      <w:pPr>
        <w:pStyle w:val="ConsPlusNormal"/>
        <w:ind w:firstLine="540"/>
        <w:jc w:val="both"/>
        <w:rPr>
          <w:sz w:val="28"/>
          <w:szCs w:val="28"/>
        </w:rPr>
      </w:pPr>
      <w:r>
        <w:rPr>
          <w:rFonts w:ascii="Times New Roman" w:hAnsi="Times New Roman"/>
          <w:sz w:val="28"/>
          <w:szCs w:val="28"/>
        </w:rPr>
        <w:t>10) порядок и сроки заключения соглашения (в случае проведения совместного конкурса - соглаш</w:t>
      </w:r>
      <w:r>
        <w:rPr>
          <w:rFonts w:ascii="Times New Roman" w:hAnsi="Times New Roman"/>
          <w:sz w:val="28"/>
          <w:szCs w:val="28"/>
        </w:rPr>
        <w:t>ений);</w:t>
      </w:r>
    </w:p>
    <w:p w:rsidR="007A02C5" w:rsidRDefault="0021187C">
      <w:pPr>
        <w:pStyle w:val="ConsPlusNormal"/>
        <w:ind w:firstLine="540"/>
        <w:jc w:val="both"/>
        <w:rPr>
          <w:sz w:val="28"/>
          <w:szCs w:val="28"/>
        </w:rPr>
      </w:pPr>
      <w:r>
        <w:rPr>
          <w:rFonts w:ascii="Times New Roman" w:hAnsi="Times New Roman"/>
          <w:sz w:val="28"/>
          <w:szCs w:val="28"/>
        </w:rPr>
        <w:t>11) состав конкурсной комиссии и порядок его утверждения;</w:t>
      </w:r>
    </w:p>
    <w:p w:rsidR="007A02C5" w:rsidRDefault="0021187C">
      <w:pPr>
        <w:pStyle w:val="ConsPlusNormal"/>
        <w:ind w:firstLine="540"/>
        <w:jc w:val="both"/>
        <w:rPr>
          <w:rFonts w:ascii="Times New Roman" w:hAnsi="Times New Roman"/>
        </w:rPr>
      </w:pPr>
      <w:r>
        <w:rPr>
          <w:rFonts w:ascii="Times New Roman" w:hAnsi="Times New Roman"/>
          <w:sz w:val="28"/>
          <w:szCs w:val="28"/>
        </w:rPr>
        <w:t>12) другие положения в соответствии с федеральным законодательством.</w:t>
      </w:r>
    </w:p>
    <w:p w:rsidR="007A02C5" w:rsidRDefault="0021187C">
      <w:pPr>
        <w:pStyle w:val="ConsPlusNormal"/>
        <w:ind w:firstLine="540"/>
        <w:jc w:val="both"/>
        <w:rPr>
          <w:sz w:val="28"/>
          <w:szCs w:val="28"/>
        </w:rPr>
      </w:pPr>
      <w:bookmarkStart w:id="9" w:name="P166"/>
      <w:bookmarkEnd w:id="9"/>
      <w:r>
        <w:rPr>
          <w:rFonts w:ascii="Times New Roman" w:hAnsi="Times New Roman"/>
          <w:sz w:val="28"/>
          <w:szCs w:val="28"/>
        </w:rPr>
        <w:t>3.1. В случае</w:t>
      </w:r>
      <w:proofErr w:type="gramStart"/>
      <w:r>
        <w:rPr>
          <w:rFonts w:ascii="Times New Roman" w:hAnsi="Times New Roman"/>
          <w:sz w:val="28"/>
          <w:szCs w:val="28"/>
        </w:rPr>
        <w:t>,</w:t>
      </w:r>
      <w:proofErr w:type="gramEnd"/>
      <w:r>
        <w:rPr>
          <w:rFonts w:ascii="Times New Roman" w:hAnsi="Times New Roman"/>
          <w:sz w:val="28"/>
          <w:szCs w:val="28"/>
        </w:rPr>
        <w:t xml:space="preserve"> если решение о реализации проекта принято на основании предложения о реализации проекта, подготовленного ин</w:t>
      </w:r>
      <w:r>
        <w:rPr>
          <w:rFonts w:ascii="Times New Roman" w:hAnsi="Times New Roman"/>
          <w:sz w:val="28"/>
          <w:szCs w:val="28"/>
        </w:rPr>
        <w:t>ициатором проекта, данным решением утверждаются:</w:t>
      </w:r>
    </w:p>
    <w:p w:rsidR="007A02C5" w:rsidRDefault="0021187C">
      <w:pPr>
        <w:pStyle w:val="ConsPlusNormal"/>
        <w:ind w:firstLine="540"/>
        <w:jc w:val="both"/>
        <w:rPr>
          <w:sz w:val="28"/>
          <w:szCs w:val="28"/>
        </w:rPr>
      </w:pPr>
      <w:r>
        <w:rPr>
          <w:rFonts w:ascii="Times New Roman" w:hAnsi="Times New Roman"/>
          <w:sz w:val="28"/>
          <w:szCs w:val="28"/>
        </w:rPr>
        <w:t>1) цели и задачи реализации такого проекта;</w:t>
      </w:r>
    </w:p>
    <w:p w:rsidR="007A02C5" w:rsidRDefault="0021187C">
      <w:pPr>
        <w:pStyle w:val="ConsPlusNormal"/>
        <w:ind w:firstLine="540"/>
        <w:jc w:val="both"/>
        <w:rPr>
          <w:sz w:val="28"/>
          <w:szCs w:val="28"/>
        </w:rPr>
      </w:pPr>
      <w:r>
        <w:rPr>
          <w:rFonts w:ascii="Times New Roman" w:hAnsi="Times New Roman"/>
          <w:sz w:val="28"/>
          <w:szCs w:val="28"/>
        </w:rPr>
        <w:t>2)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w:t>
      </w:r>
      <w:r>
        <w:rPr>
          <w:rFonts w:ascii="Times New Roman" w:hAnsi="Times New Roman"/>
          <w:sz w:val="28"/>
          <w:szCs w:val="28"/>
        </w:rPr>
        <w:t xml:space="preserve"> и обязанностей публичного партнера таким органам и юридическим лицам;</w:t>
      </w:r>
    </w:p>
    <w:p w:rsidR="007A02C5" w:rsidRDefault="0021187C">
      <w:pPr>
        <w:pStyle w:val="ConsPlusNormal"/>
        <w:ind w:firstLine="540"/>
        <w:jc w:val="both"/>
        <w:rPr>
          <w:rFonts w:ascii="Times New Roman" w:hAnsi="Times New Roman"/>
        </w:rPr>
      </w:pPr>
      <w:r>
        <w:rPr>
          <w:rFonts w:ascii="Times New Roman" w:hAnsi="Times New Roman"/>
          <w:sz w:val="28"/>
          <w:szCs w:val="28"/>
        </w:rPr>
        <w:t>3) существенные условия соглашения.</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4. Положения по принятию решения о реализации проекта </w:t>
      </w:r>
      <w:proofErr w:type="spellStart"/>
      <w:r>
        <w:rPr>
          <w:rFonts w:ascii="Times New Roman" w:hAnsi="Times New Roman"/>
          <w:sz w:val="28"/>
          <w:szCs w:val="28"/>
        </w:rPr>
        <w:t>муниципальн</w:t>
      </w:r>
      <w:proofErr w:type="gramStart"/>
      <w:r>
        <w:rPr>
          <w:rFonts w:ascii="Times New Roman" w:hAnsi="Times New Roman"/>
          <w:sz w:val="28"/>
          <w:szCs w:val="28"/>
        </w:rPr>
        <w:t>о</w:t>
      </w:r>
      <w:proofErr w:type="spellEnd"/>
      <w:r>
        <w:rPr>
          <w:rFonts w:ascii="Times New Roman" w:hAnsi="Times New Roman"/>
          <w:sz w:val="28"/>
          <w:szCs w:val="28"/>
        </w:rPr>
        <w:t>-</w:t>
      </w:r>
      <w:proofErr w:type="gramEnd"/>
      <w:r>
        <w:rPr>
          <w:rFonts w:ascii="Times New Roman" w:hAnsi="Times New Roman"/>
          <w:sz w:val="28"/>
          <w:szCs w:val="28"/>
        </w:rPr>
        <w:t xml:space="preserve"> частного партнерства, не определенные в настоящей статье, применяются в соответст</w:t>
      </w:r>
      <w:r>
        <w:rPr>
          <w:rFonts w:ascii="Times New Roman" w:hAnsi="Times New Roman"/>
          <w:sz w:val="28"/>
          <w:szCs w:val="28"/>
        </w:rPr>
        <w:t>вии с законодательством Российской Федерации.</w:t>
      </w:r>
    </w:p>
    <w:p w:rsidR="007A02C5" w:rsidRDefault="007A02C5">
      <w:pPr>
        <w:pStyle w:val="ConsPlusNormal"/>
        <w:ind w:firstLine="540"/>
        <w:jc w:val="both"/>
        <w:rPr>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 xml:space="preserve">Статья 10. Информация о проекте </w:t>
      </w:r>
      <w:proofErr w:type="spellStart"/>
      <w:r>
        <w:rPr>
          <w:rFonts w:ascii="Times New Roman" w:hAnsi="Times New Roman"/>
          <w:sz w:val="28"/>
          <w:szCs w:val="28"/>
        </w:rPr>
        <w:t>муниципальн</w:t>
      </w:r>
      <w:proofErr w:type="gramStart"/>
      <w:r>
        <w:rPr>
          <w:rFonts w:ascii="Times New Roman" w:hAnsi="Times New Roman"/>
          <w:sz w:val="28"/>
          <w:szCs w:val="28"/>
        </w:rPr>
        <w:t>о</w:t>
      </w:r>
      <w:proofErr w:type="spellEnd"/>
      <w:r>
        <w:rPr>
          <w:rFonts w:ascii="Times New Roman" w:hAnsi="Times New Roman"/>
          <w:sz w:val="28"/>
          <w:szCs w:val="28"/>
        </w:rPr>
        <w:t>-</w:t>
      </w:r>
      <w:proofErr w:type="gramEnd"/>
      <w:r>
        <w:rPr>
          <w:rFonts w:ascii="Times New Roman" w:hAnsi="Times New Roman"/>
          <w:sz w:val="28"/>
          <w:szCs w:val="28"/>
        </w:rPr>
        <w:t xml:space="preserve"> частного партнерства</w:t>
      </w:r>
    </w:p>
    <w:p w:rsidR="007A02C5" w:rsidRDefault="0021187C">
      <w:pPr>
        <w:pStyle w:val="ConsPlusNormal"/>
        <w:ind w:firstLine="540"/>
        <w:jc w:val="both"/>
      </w:pPr>
      <w:r>
        <w:rPr>
          <w:rFonts w:ascii="Times New Roman" w:hAnsi="Times New Roman"/>
          <w:sz w:val="28"/>
          <w:szCs w:val="28"/>
        </w:rPr>
        <w:t>1. В муниципальном образовании обеспечивается свободный бесплатный доступ к информации о соглашении, размещенной на официальном сайте  Савинск</w:t>
      </w:r>
      <w:r>
        <w:rPr>
          <w:rFonts w:ascii="Times New Roman" w:hAnsi="Times New Roman"/>
          <w:sz w:val="28"/>
          <w:szCs w:val="28"/>
        </w:rPr>
        <w:t>ого муниципального района в информационно-телекоммуникационной сети "Интернет" (далее - официальный сайт), за исключением информации, составляющей государственную, коммерческую или иную охраняемую законом тайну.</w:t>
      </w:r>
    </w:p>
    <w:p w:rsidR="007A02C5" w:rsidRDefault="0021187C">
      <w:pPr>
        <w:pStyle w:val="ConsPlusNormal"/>
        <w:ind w:firstLine="540"/>
        <w:jc w:val="both"/>
        <w:rPr>
          <w:rFonts w:ascii="Times New Roman" w:hAnsi="Times New Roman"/>
        </w:rPr>
      </w:pPr>
      <w:r>
        <w:rPr>
          <w:rFonts w:ascii="Times New Roman" w:hAnsi="Times New Roman"/>
          <w:sz w:val="28"/>
          <w:szCs w:val="28"/>
        </w:rPr>
        <w:t>2. Размещению на официальном сайте уполномоч</w:t>
      </w:r>
      <w:r>
        <w:rPr>
          <w:rFonts w:ascii="Times New Roman" w:hAnsi="Times New Roman"/>
          <w:sz w:val="28"/>
          <w:szCs w:val="28"/>
        </w:rPr>
        <w:t xml:space="preserve">енного органа в </w:t>
      </w:r>
      <w:r>
        <w:rPr>
          <w:rFonts w:ascii="Times New Roman" w:hAnsi="Times New Roman"/>
          <w:sz w:val="28"/>
          <w:szCs w:val="28"/>
        </w:rPr>
        <w:lastRenderedPageBreak/>
        <w:t>информационно-телекоммуникационной сети "Интернет" подлежит следующая информация:</w:t>
      </w:r>
    </w:p>
    <w:p w:rsidR="007A02C5" w:rsidRDefault="0021187C">
      <w:pPr>
        <w:pStyle w:val="ConsPlusNormal"/>
        <w:ind w:firstLine="540"/>
        <w:jc w:val="both"/>
        <w:rPr>
          <w:sz w:val="28"/>
          <w:szCs w:val="28"/>
        </w:rPr>
      </w:pPr>
      <w:r>
        <w:rPr>
          <w:rFonts w:ascii="Times New Roman" w:hAnsi="Times New Roman"/>
          <w:sz w:val="28"/>
          <w:szCs w:val="28"/>
        </w:rPr>
        <w:t>1) информация о проекте;</w:t>
      </w:r>
    </w:p>
    <w:p w:rsidR="007A02C5" w:rsidRDefault="0021187C">
      <w:pPr>
        <w:pStyle w:val="ConsPlusNormal"/>
        <w:ind w:firstLine="540"/>
        <w:jc w:val="both"/>
        <w:rPr>
          <w:sz w:val="28"/>
          <w:szCs w:val="28"/>
        </w:rPr>
      </w:pPr>
      <w:r>
        <w:rPr>
          <w:rFonts w:ascii="Times New Roman" w:hAnsi="Times New Roman"/>
          <w:sz w:val="28"/>
          <w:szCs w:val="28"/>
        </w:rPr>
        <w:t>2) решение о реализации проекта;</w:t>
      </w:r>
    </w:p>
    <w:p w:rsidR="007A02C5" w:rsidRDefault="0021187C">
      <w:pPr>
        <w:pStyle w:val="ConsPlusNormal"/>
        <w:ind w:firstLine="540"/>
        <w:jc w:val="both"/>
        <w:rPr>
          <w:sz w:val="28"/>
          <w:szCs w:val="28"/>
        </w:rPr>
      </w:pPr>
      <w:r>
        <w:rPr>
          <w:rFonts w:ascii="Times New Roman" w:hAnsi="Times New Roman"/>
          <w:sz w:val="28"/>
          <w:szCs w:val="28"/>
        </w:rPr>
        <w:t xml:space="preserve">3) реестр соглашений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sz w:val="28"/>
          <w:szCs w:val="28"/>
        </w:rPr>
      </w:pPr>
      <w:r>
        <w:rPr>
          <w:rFonts w:ascii="Times New Roman" w:hAnsi="Times New Roman"/>
          <w:sz w:val="28"/>
          <w:szCs w:val="28"/>
        </w:rPr>
        <w:t xml:space="preserve">4) результаты мониторинга реализации </w:t>
      </w:r>
      <w:r>
        <w:rPr>
          <w:rFonts w:ascii="Times New Roman" w:hAnsi="Times New Roman"/>
          <w:sz w:val="28"/>
          <w:szCs w:val="28"/>
        </w:rPr>
        <w:t>соглашения;</w:t>
      </w:r>
    </w:p>
    <w:p w:rsidR="007A02C5" w:rsidRDefault="0021187C">
      <w:pPr>
        <w:pStyle w:val="ConsPlusNormal"/>
        <w:ind w:firstLine="540"/>
        <w:jc w:val="both"/>
        <w:rPr>
          <w:sz w:val="28"/>
          <w:szCs w:val="28"/>
        </w:rPr>
      </w:pPr>
      <w:r>
        <w:rPr>
          <w:rFonts w:ascii="Times New Roman" w:hAnsi="Times New Roman"/>
          <w:sz w:val="28"/>
          <w:szCs w:val="28"/>
        </w:rPr>
        <w:t>5) отчеты о результатах проверок исполнения частным партнером обязательств по соглашению;</w:t>
      </w:r>
    </w:p>
    <w:p w:rsidR="007A02C5" w:rsidRDefault="0021187C">
      <w:pPr>
        <w:pStyle w:val="ConsPlusNormal"/>
        <w:ind w:firstLine="540"/>
        <w:jc w:val="both"/>
        <w:rPr>
          <w:sz w:val="28"/>
          <w:szCs w:val="28"/>
        </w:rPr>
      </w:pPr>
      <w:r>
        <w:rPr>
          <w:rFonts w:ascii="Times New Roman" w:hAnsi="Times New Roman"/>
          <w:sz w:val="28"/>
          <w:szCs w:val="28"/>
        </w:rPr>
        <w:t>6) конкурсная документация и информация о порядке проведения конкурсных процедур;</w:t>
      </w:r>
    </w:p>
    <w:p w:rsidR="007A02C5" w:rsidRDefault="0021187C">
      <w:pPr>
        <w:pStyle w:val="ConsPlusNormal"/>
        <w:ind w:firstLine="540"/>
        <w:jc w:val="both"/>
        <w:rPr>
          <w:rFonts w:ascii="Times New Roman" w:hAnsi="Times New Roman"/>
        </w:rPr>
      </w:pPr>
      <w:r>
        <w:rPr>
          <w:rFonts w:ascii="Times New Roman" w:hAnsi="Times New Roman"/>
          <w:sz w:val="28"/>
          <w:szCs w:val="28"/>
        </w:rPr>
        <w:t>7) иная информация, подлежащая размещению в соответствии с федеральным з</w:t>
      </w:r>
      <w:r>
        <w:rPr>
          <w:rFonts w:ascii="Times New Roman" w:hAnsi="Times New Roman"/>
          <w:sz w:val="28"/>
          <w:szCs w:val="28"/>
        </w:rPr>
        <w:t>аконодательством.</w:t>
      </w:r>
    </w:p>
    <w:p w:rsidR="007A02C5" w:rsidRDefault="0021187C">
      <w:pPr>
        <w:pStyle w:val="ConsPlusNormal"/>
        <w:ind w:firstLine="540"/>
        <w:jc w:val="both"/>
        <w:rPr>
          <w:rFonts w:ascii="Times New Roman" w:hAnsi="Times New Roman"/>
        </w:rPr>
      </w:pPr>
      <w:r>
        <w:rPr>
          <w:rFonts w:ascii="Times New Roman" w:hAnsi="Times New Roman"/>
          <w:sz w:val="28"/>
          <w:szCs w:val="28"/>
        </w:rPr>
        <w:t>3. Информация, размещенная на официальном сайте уполномоченного органа в информационно-телекоммуникационной сети "Интернет", должна быть полной, актуальной и достоверной.</w:t>
      </w:r>
    </w:p>
    <w:p w:rsidR="007A02C5" w:rsidRDefault="007A02C5">
      <w:pPr>
        <w:pStyle w:val="ConsPlusNormal"/>
        <w:jc w:val="center"/>
        <w:rPr>
          <w:rFonts w:ascii="Times New Roman" w:hAnsi="Times New Roman"/>
          <w:sz w:val="28"/>
          <w:szCs w:val="28"/>
        </w:rPr>
      </w:pPr>
    </w:p>
    <w:p w:rsidR="007A02C5" w:rsidRDefault="0021187C">
      <w:pPr>
        <w:pStyle w:val="ConsPlusTitle"/>
        <w:jc w:val="center"/>
        <w:outlineLvl w:val="1"/>
        <w:rPr>
          <w:sz w:val="28"/>
          <w:szCs w:val="28"/>
        </w:rPr>
      </w:pPr>
      <w:r>
        <w:rPr>
          <w:rFonts w:ascii="Times New Roman" w:hAnsi="Times New Roman"/>
          <w:sz w:val="28"/>
          <w:szCs w:val="28"/>
        </w:rPr>
        <w:t>Глава 3. СОГЛАШЕНИЕ О МУНИЦИПАЛЬНО-ЧАСТНОМ ПАРТНЕРСТВЕ</w:t>
      </w:r>
    </w:p>
    <w:p w:rsidR="007A02C5" w:rsidRDefault="007A02C5">
      <w:pPr>
        <w:pStyle w:val="ConsPlusNormal"/>
        <w:jc w:val="center"/>
        <w:rPr>
          <w:rFonts w:ascii="Times New Roman" w:hAnsi="Times New Roman"/>
          <w:sz w:val="28"/>
          <w:szCs w:val="28"/>
        </w:rPr>
      </w:pPr>
    </w:p>
    <w:p w:rsidR="007A02C5" w:rsidRDefault="0021187C">
      <w:pPr>
        <w:pStyle w:val="ConsPlusTitle"/>
        <w:ind w:firstLine="540"/>
        <w:jc w:val="both"/>
        <w:outlineLvl w:val="2"/>
      </w:pPr>
      <w:r>
        <w:rPr>
          <w:rFonts w:ascii="Times New Roman" w:hAnsi="Times New Roman"/>
          <w:sz w:val="28"/>
          <w:szCs w:val="28"/>
        </w:rPr>
        <w:t>Статья 11.</w:t>
      </w:r>
      <w:r>
        <w:rPr>
          <w:rFonts w:ascii="Times New Roman" w:hAnsi="Times New Roman"/>
          <w:sz w:val="28"/>
          <w:szCs w:val="28"/>
        </w:rPr>
        <w:t xml:space="preserve"> Условия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1. </w:t>
      </w:r>
      <w:proofErr w:type="gramStart"/>
      <w:r>
        <w:rPr>
          <w:rFonts w:ascii="Times New Roman" w:hAnsi="Times New Roman"/>
          <w:sz w:val="28"/>
          <w:szCs w:val="28"/>
        </w:rPr>
        <w:t>По соглашению частный партнер обязуется создать полностью или частично за счет собственных либо привлеченных средств являющиеся объектом соглашения недвижимое имущество или недвижимое имущество и дв</w:t>
      </w:r>
      <w:r>
        <w:rPr>
          <w:rFonts w:ascii="Times New Roman" w:hAnsi="Times New Roman"/>
          <w:sz w:val="28"/>
          <w:szCs w:val="28"/>
        </w:rPr>
        <w:t>ижимое имущество, технологически связанные между собой и предназначенные для осуществления деятельности, предусмотренной соглашением, осуществлять эксплуатацию и (или) техническое обслуживание такого имущества, а публичный партнер обязуется предоставить ча</w:t>
      </w:r>
      <w:r>
        <w:rPr>
          <w:rFonts w:ascii="Times New Roman" w:hAnsi="Times New Roman"/>
          <w:sz w:val="28"/>
          <w:szCs w:val="28"/>
        </w:rPr>
        <w:t>стному партнеру права владения и пользования им для осуществления указанной</w:t>
      </w:r>
      <w:proofErr w:type="gramEnd"/>
      <w:r>
        <w:rPr>
          <w:rFonts w:ascii="Times New Roman" w:hAnsi="Times New Roman"/>
          <w:sz w:val="28"/>
          <w:szCs w:val="28"/>
        </w:rPr>
        <w:t xml:space="preserve"> в соглашении деятельности и обеспечить возникновение права собственности частного партнера на объект соглашения при условии соблюдения требований, предусмотренных настоящим Положен</w:t>
      </w:r>
      <w:r>
        <w:rPr>
          <w:rFonts w:ascii="Times New Roman" w:hAnsi="Times New Roman"/>
          <w:sz w:val="28"/>
          <w:szCs w:val="28"/>
        </w:rPr>
        <w:t xml:space="preserve">ием и соглашением. По соглашению стороны также обязуются исполнить иные обязательства, которые вытекают из определяющих форму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 элементов соглашения.</w:t>
      </w:r>
    </w:p>
    <w:p w:rsidR="007A02C5" w:rsidRDefault="0021187C">
      <w:pPr>
        <w:pStyle w:val="ConsPlusNormal"/>
        <w:ind w:firstLine="540"/>
        <w:jc w:val="both"/>
        <w:rPr>
          <w:sz w:val="28"/>
          <w:szCs w:val="28"/>
        </w:rPr>
      </w:pPr>
      <w:r>
        <w:rPr>
          <w:rFonts w:ascii="Times New Roman" w:hAnsi="Times New Roman"/>
          <w:sz w:val="28"/>
          <w:szCs w:val="28"/>
        </w:rPr>
        <w:t>2. Соглашение должно включать в себя следующие существенные условия:</w:t>
      </w:r>
    </w:p>
    <w:p w:rsidR="007A02C5" w:rsidRDefault="0021187C">
      <w:pPr>
        <w:pStyle w:val="ConsPlusNormal"/>
        <w:ind w:firstLine="540"/>
        <w:jc w:val="both"/>
        <w:rPr>
          <w:sz w:val="28"/>
          <w:szCs w:val="28"/>
        </w:rPr>
      </w:pPr>
      <w:r>
        <w:rPr>
          <w:rFonts w:ascii="Times New Roman" w:hAnsi="Times New Roman"/>
          <w:sz w:val="28"/>
          <w:szCs w:val="28"/>
        </w:rPr>
        <w:t>1) эл</w:t>
      </w:r>
      <w:r>
        <w:rPr>
          <w:rFonts w:ascii="Times New Roman" w:hAnsi="Times New Roman"/>
          <w:sz w:val="28"/>
          <w:szCs w:val="28"/>
        </w:rPr>
        <w:t xml:space="preserve">ементы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-частном партнерстве, определяющие форму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 а также обязательства сторон соглашения, вытекающие из этих элементов;</w:t>
      </w:r>
    </w:p>
    <w:p w:rsidR="007A02C5" w:rsidRDefault="0021187C">
      <w:pPr>
        <w:pStyle w:val="ConsPlusNormal"/>
        <w:ind w:firstLine="540"/>
        <w:jc w:val="both"/>
        <w:rPr>
          <w:sz w:val="28"/>
          <w:szCs w:val="28"/>
        </w:rPr>
      </w:pPr>
      <w:r>
        <w:rPr>
          <w:rFonts w:ascii="Times New Roman" w:hAnsi="Times New Roman"/>
          <w:sz w:val="28"/>
          <w:szCs w:val="28"/>
        </w:rPr>
        <w:t>2) значения критериев эффективности проекта и значения показателей его сравни</w:t>
      </w:r>
      <w:r>
        <w:rPr>
          <w:rFonts w:ascii="Times New Roman" w:hAnsi="Times New Roman"/>
          <w:sz w:val="28"/>
          <w:szCs w:val="28"/>
        </w:rPr>
        <w:t>тельного преимущества, на основании которых получено положительное заключение уполномоченного органа, а также обязательства сторон по реализации соглашения в соответствии с этими значениями;</w:t>
      </w:r>
    </w:p>
    <w:p w:rsidR="007A02C5" w:rsidRDefault="0021187C">
      <w:pPr>
        <w:pStyle w:val="ConsPlusNormal"/>
        <w:ind w:firstLine="540"/>
        <w:jc w:val="both"/>
        <w:rPr>
          <w:sz w:val="28"/>
          <w:szCs w:val="28"/>
        </w:rPr>
      </w:pPr>
      <w:r>
        <w:rPr>
          <w:rFonts w:ascii="Times New Roman" w:hAnsi="Times New Roman"/>
          <w:sz w:val="28"/>
          <w:szCs w:val="28"/>
        </w:rPr>
        <w:t>3) сведения об объекте соглашения, в том числе его технико-эконом</w:t>
      </w:r>
      <w:r>
        <w:rPr>
          <w:rFonts w:ascii="Times New Roman" w:hAnsi="Times New Roman"/>
          <w:sz w:val="28"/>
          <w:szCs w:val="28"/>
        </w:rPr>
        <w:t>ические показатели;</w:t>
      </w:r>
    </w:p>
    <w:p w:rsidR="007A02C5" w:rsidRDefault="0021187C">
      <w:pPr>
        <w:pStyle w:val="ConsPlusNormal"/>
        <w:ind w:firstLine="540"/>
        <w:jc w:val="both"/>
        <w:rPr>
          <w:sz w:val="28"/>
          <w:szCs w:val="28"/>
        </w:rPr>
      </w:pPr>
      <w:r>
        <w:rPr>
          <w:rFonts w:ascii="Times New Roman" w:hAnsi="Times New Roman"/>
          <w:sz w:val="28"/>
          <w:szCs w:val="28"/>
        </w:rPr>
        <w:t xml:space="preserve">4) обязательство публичного партнера предоставить частному партнеру </w:t>
      </w:r>
      <w:r>
        <w:rPr>
          <w:rFonts w:ascii="Times New Roman" w:hAnsi="Times New Roman"/>
          <w:sz w:val="28"/>
          <w:szCs w:val="28"/>
        </w:rPr>
        <w:lastRenderedPageBreak/>
        <w:t>предназначенные для осуществления деятельности, предусмотренной соглашением, объекты недвижимого имущества (в том числе земельный участок или земельные участки) и (или)</w:t>
      </w:r>
      <w:r>
        <w:rPr>
          <w:rFonts w:ascii="Times New Roman" w:hAnsi="Times New Roman"/>
          <w:sz w:val="28"/>
          <w:szCs w:val="28"/>
        </w:rPr>
        <w:t xml:space="preserve"> недвижимое имущество и движимое имущество, технологически связанные между собой;</w:t>
      </w:r>
    </w:p>
    <w:p w:rsidR="007A02C5" w:rsidRDefault="0021187C">
      <w:pPr>
        <w:pStyle w:val="ConsPlusNormal"/>
        <w:ind w:firstLine="540"/>
        <w:jc w:val="both"/>
        <w:rPr>
          <w:sz w:val="28"/>
          <w:szCs w:val="28"/>
        </w:rPr>
      </w:pPr>
      <w:r>
        <w:rPr>
          <w:rFonts w:ascii="Times New Roman" w:hAnsi="Times New Roman"/>
          <w:sz w:val="28"/>
          <w:szCs w:val="28"/>
        </w:rPr>
        <w:t>5) срок и (или) порядок определения срока действия соглашения;</w:t>
      </w:r>
    </w:p>
    <w:p w:rsidR="007A02C5" w:rsidRDefault="0021187C">
      <w:pPr>
        <w:pStyle w:val="ConsPlusNormal"/>
        <w:ind w:firstLine="540"/>
        <w:jc w:val="both"/>
        <w:rPr>
          <w:sz w:val="28"/>
          <w:szCs w:val="28"/>
        </w:rPr>
      </w:pPr>
      <w:r>
        <w:rPr>
          <w:rFonts w:ascii="Times New Roman" w:hAnsi="Times New Roman"/>
          <w:sz w:val="28"/>
          <w:szCs w:val="28"/>
        </w:rPr>
        <w:t>6) условие и порядок возникновения права частной собственности на объект соглашения;</w:t>
      </w:r>
    </w:p>
    <w:p w:rsidR="007A02C5" w:rsidRDefault="0021187C">
      <w:pPr>
        <w:pStyle w:val="ConsPlusNormal"/>
        <w:ind w:firstLine="540"/>
        <w:jc w:val="both"/>
        <w:rPr>
          <w:sz w:val="28"/>
          <w:szCs w:val="28"/>
        </w:rPr>
      </w:pPr>
      <w:r>
        <w:rPr>
          <w:rFonts w:ascii="Times New Roman" w:hAnsi="Times New Roman"/>
          <w:sz w:val="28"/>
          <w:szCs w:val="28"/>
        </w:rPr>
        <w:t>7) обязательства сторон со</w:t>
      </w:r>
      <w:r>
        <w:rPr>
          <w:rFonts w:ascii="Times New Roman" w:hAnsi="Times New Roman"/>
          <w:sz w:val="28"/>
          <w:szCs w:val="28"/>
        </w:rPr>
        <w:t>глашения обеспечить осуществление мероприятий по исполнению соглашения, в том числе исполнению обязательств, вытекающих из элементов соглашения, в соответствии с графиками осуществления каждого мероприятия в предусмотренные этими графиками сроки, а также п</w:t>
      </w:r>
      <w:r>
        <w:rPr>
          <w:rFonts w:ascii="Times New Roman" w:hAnsi="Times New Roman"/>
          <w:sz w:val="28"/>
          <w:szCs w:val="28"/>
        </w:rPr>
        <w:t>орядок осуществления таких мероприятий;</w:t>
      </w:r>
    </w:p>
    <w:p w:rsidR="007A02C5" w:rsidRDefault="0021187C">
      <w:pPr>
        <w:pStyle w:val="ConsPlusNormal"/>
        <w:ind w:firstLine="540"/>
        <w:jc w:val="both"/>
        <w:rPr>
          <w:sz w:val="28"/>
          <w:szCs w:val="28"/>
        </w:rPr>
      </w:pPr>
      <w:r>
        <w:rPr>
          <w:rFonts w:ascii="Times New Roman" w:hAnsi="Times New Roman"/>
          <w:sz w:val="28"/>
          <w:szCs w:val="28"/>
        </w:rPr>
        <w:t>8) порядок и сроки возмещения расходов сторон соглашения, в том числе в случае его досрочного прекращения;</w:t>
      </w:r>
    </w:p>
    <w:p w:rsidR="007A02C5" w:rsidRDefault="0021187C">
      <w:pPr>
        <w:pStyle w:val="ConsPlusNormal"/>
        <w:ind w:firstLine="540"/>
        <w:jc w:val="both"/>
        <w:rPr>
          <w:sz w:val="28"/>
          <w:szCs w:val="28"/>
        </w:rPr>
      </w:pPr>
      <w:proofErr w:type="gramStart"/>
      <w:r>
        <w:rPr>
          <w:rFonts w:ascii="Times New Roman" w:hAnsi="Times New Roman"/>
          <w:sz w:val="28"/>
          <w:szCs w:val="28"/>
        </w:rPr>
        <w:t>9) способы обеспечения исполнения частным партнером обязательств по соглашению (предоставление банком или ино</w:t>
      </w:r>
      <w:r>
        <w:rPr>
          <w:rFonts w:ascii="Times New Roman" w:hAnsi="Times New Roman"/>
          <w:sz w:val="28"/>
          <w:szCs w:val="28"/>
        </w:rPr>
        <w:t>й кредитной организацией независимой гарантии (банковской гарантии), передача публичному партнеру в залог прав частного партнера по договору банковского счета, страхование риска ответственности частного партнера за нарушение обязательств по соглашению), ра</w:t>
      </w:r>
      <w:r>
        <w:rPr>
          <w:rFonts w:ascii="Times New Roman" w:hAnsi="Times New Roman"/>
          <w:sz w:val="28"/>
          <w:szCs w:val="28"/>
        </w:rPr>
        <w:t>змеры предоставляемого финансового обеспечения и срок, на который оно предоставляется;</w:t>
      </w:r>
      <w:proofErr w:type="gramEnd"/>
    </w:p>
    <w:p w:rsidR="007A02C5" w:rsidRDefault="0021187C">
      <w:pPr>
        <w:pStyle w:val="ConsPlusNormal"/>
        <w:ind w:firstLine="540"/>
        <w:jc w:val="both"/>
        <w:rPr>
          <w:sz w:val="28"/>
          <w:szCs w:val="28"/>
        </w:rPr>
      </w:pPr>
      <w:r>
        <w:rPr>
          <w:rFonts w:ascii="Times New Roman" w:hAnsi="Times New Roman"/>
          <w:sz w:val="28"/>
          <w:szCs w:val="28"/>
        </w:rPr>
        <w:t>10) обязательства сторон в связи с досрочным прекращением соглашения, обязательства сторон в связи с заменой частного партнера, в том числе обязательство частного партне</w:t>
      </w:r>
      <w:r>
        <w:rPr>
          <w:rFonts w:ascii="Times New Roman" w:hAnsi="Times New Roman"/>
          <w:sz w:val="28"/>
          <w:szCs w:val="28"/>
        </w:rPr>
        <w:t>ра передать находящийся в его собственности объект соглашения публичному партнеру в случаях, предусмотренных  законодательством, настоящим Положением и соглашением;</w:t>
      </w:r>
    </w:p>
    <w:p w:rsidR="007A02C5" w:rsidRDefault="0021187C">
      <w:pPr>
        <w:pStyle w:val="ConsPlusNormal"/>
        <w:ind w:firstLine="540"/>
        <w:jc w:val="both"/>
        <w:rPr>
          <w:sz w:val="28"/>
          <w:szCs w:val="28"/>
        </w:rPr>
      </w:pPr>
      <w:r>
        <w:rPr>
          <w:rFonts w:ascii="Times New Roman" w:hAnsi="Times New Roman"/>
          <w:sz w:val="28"/>
          <w:szCs w:val="28"/>
        </w:rPr>
        <w:t>11) ответственность сторон соглашения в случае неисполнения или ненадлежащего исполнения об</w:t>
      </w:r>
      <w:r>
        <w:rPr>
          <w:rFonts w:ascii="Times New Roman" w:hAnsi="Times New Roman"/>
          <w:sz w:val="28"/>
          <w:szCs w:val="28"/>
        </w:rPr>
        <w:t>язательств по соглашению;</w:t>
      </w:r>
    </w:p>
    <w:p w:rsidR="007A02C5" w:rsidRDefault="0021187C">
      <w:pPr>
        <w:pStyle w:val="ConsPlusNormal"/>
        <w:ind w:firstLine="540"/>
        <w:jc w:val="both"/>
        <w:rPr>
          <w:rFonts w:ascii="Times New Roman" w:hAnsi="Times New Roman"/>
        </w:rPr>
      </w:pPr>
      <w:r>
        <w:rPr>
          <w:rFonts w:ascii="Times New Roman" w:hAnsi="Times New Roman"/>
          <w:sz w:val="28"/>
          <w:szCs w:val="28"/>
        </w:rPr>
        <w:t>12) иные существенные условия, предусмотренные федеральным законодательством.</w:t>
      </w:r>
    </w:p>
    <w:p w:rsidR="007A02C5" w:rsidRDefault="0021187C">
      <w:pPr>
        <w:pStyle w:val="ConsPlusNormal"/>
        <w:ind w:firstLine="540"/>
        <w:jc w:val="both"/>
        <w:rPr>
          <w:rFonts w:ascii="Times New Roman" w:hAnsi="Times New Roman"/>
        </w:rPr>
      </w:pPr>
      <w:r>
        <w:rPr>
          <w:rFonts w:ascii="Times New Roman" w:hAnsi="Times New Roman"/>
          <w:sz w:val="28"/>
          <w:szCs w:val="28"/>
        </w:rPr>
        <w:t>3. В случае если элементом соглашения является наличие у частного партнера обязательства по передаче объекта соглашения в собственность публичного партн</w:t>
      </w:r>
      <w:r>
        <w:rPr>
          <w:rFonts w:ascii="Times New Roman" w:hAnsi="Times New Roman"/>
          <w:sz w:val="28"/>
          <w:szCs w:val="28"/>
        </w:rPr>
        <w:t>ера по истечении определенного соглашением срока, соглашение должно содержать порядок, условия и сроки передачи объекта соглашения частным партнером публичному партнеру.</w:t>
      </w:r>
    </w:p>
    <w:p w:rsidR="007A02C5" w:rsidRDefault="0021187C">
      <w:pPr>
        <w:pStyle w:val="ConsPlusNormal"/>
        <w:ind w:firstLine="540"/>
        <w:jc w:val="both"/>
        <w:rPr>
          <w:rFonts w:ascii="Times New Roman" w:hAnsi="Times New Roman"/>
        </w:rPr>
      </w:pPr>
      <w:r>
        <w:rPr>
          <w:rFonts w:ascii="Times New Roman" w:hAnsi="Times New Roman"/>
          <w:sz w:val="28"/>
          <w:szCs w:val="28"/>
        </w:rPr>
        <w:t>4. В случае если проектом предусмотрено финансовое обеспечение обязательств публичного</w:t>
      </w:r>
      <w:r>
        <w:rPr>
          <w:rFonts w:ascii="Times New Roman" w:hAnsi="Times New Roman"/>
          <w:sz w:val="28"/>
          <w:szCs w:val="28"/>
        </w:rPr>
        <w:t xml:space="preserve"> партнера (каждого публичного партнера), объем такого финансового обеспечения, размер муниципальной гарантии, порядок и условия их предоставления частному партнеру указываются в соглашении. При этом публичный партнер вправе принимать на себя обязательство </w:t>
      </w:r>
      <w:r>
        <w:rPr>
          <w:rFonts w:ascii="Times New Roman" w:hAnsi="Times New Roman"/>
          <w:sz w:val="28"/>
          <w:szCs w:val="28"/>
        </w:rPr>
        <w:t>нести часть расходов на создание объекта соглашения, его эксплуатацию и техническое обслуживание в соответствии с бюджетным законодательством РФ.</w:t>
      </w:r>
    </w:p>
    <w:p w:rsidR="007A02C5" w:rsidRDefault="0021187C">
      <w:pPr>
        <w:pStyle w:val="ConsPlusNormal"/>
        <w:ind w:firstLine="540"/>
        <w:jc w:val="both"/>
        <w:rPr>
          <w:rFonts w:ascii="Times New Roman" w:hAnsi="Times New Roman"/>
        </w:rPr>
      </w:pPr>
      <w:r>
        <w:rPr>
          <w:rFonts w:ascii="Times New Roman" w:hAnsi="Times New Roman"/>
          <w:sz w:val="28"/>
          <w:szCs w:val="28"/>
        </w:rPr>
        <w:t>5. Соглашением может быть предусмотрена плата, вносимая частным партнером публичному партнеру в период эксплуа</w:t>
      </w:r>
      <w:r>
        <w:rPr>
          <w:rFonts w:ascii="Times New Roman" w:hAnsi="Times New Roman"/>
          <w:sz w:val="28"/>
          <w:szCs w:val="28"/>
        </w:rPr>
        <w:t xml:space="preserve">тации и (или) технического обслуживания объекта соглашения. Внесение платы частного </w:t>
      </w:r>
      <w:r>
        <w:rPr>
          <w:rFonts w:ascii="Times New Roman" w:hAnsi="Times New Roman"/>
          <w:sz w:val="28"/>
          <w:szCs w:val="28"/>
        </w:rPr>
        <w:lastRenderedPageBreak/>
        <w:t>партнера может предусматриваться как в течение всего срока эксплуатации и (или) технического обслуживания объекта соглашения, так и в течение отдельных периодов его эксплуа</w:t>
      </w:r>
      <w:r>
        <w:rPr>
          <w:rFonts w:ascii="Times New Roman" w:hAnsi="Times New Roman"/>
          <w:sz w:val="28"/>
          <w:szCs w:val="28"/>
        </w:rPr>
        <w:t>тации и (или) технического обслуживания. Размер платы частного партнера, форма, порядок и сроки ее внесения устанавливаются соглашением в соответствии с действующим законодательством.</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sz w:val="28"/>
          <w:szCs w:val="28"/>
        </w:rPr>
      </w:pPr>
      <w:r>
        <w:rPr>
          <w:rFonts w:ascii="Times New Roman" w:hAnsi="Times New Roman"/>
          <w:sz w:val="28"/>
          <w:szCs w:val="28"/>
        </w:rPr>
        <w:t xml:space="preserve">Статья 12. Заключение, изменение, прекращение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 переход прав и обязанностей по соглашению, замена частного партнера</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Заключение, изменение, прекращение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 переход прав и обязанностей по соглашению, замена частного партнера осущ</w:t>
      </w:r>
      <w:r>
        <w:rPr>
          <w:rFonts w:ascii="Times New Roman" w:hAnsi="Times New Roman"/>
          <w:sz w:val="28"/>
          <w:szCs w:val="28"/>
        </w:rPr>
        <w:t>ествляются в соответствии с  законодательством Российской Федерации.</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 xml:space="preserve">Статья 13. Права публичного партнера на осуществление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исполнением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sz w:val="28"/>
          <w:szCs w:val="28"/>
        </w:rPr>
      </w:pPr>
      <w:r>
        <w:rPr>
          <w:rFonts w:ascii="Times New Roman" w:hAnsi="Times New Roman"/>
          <w:sz w:val="28"/>
          <w:szCs w:val="28"/>
        </w:rPr>
        <w:t xml:space="preserve">Права публичного партнера на осуществление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исполне</w:t>
      </w:r>
      <w:r>
        <w:rPr>
          <w:rFonts w:ascii="Times New Roman" w:hAnsi="Times New Roman"/>
          <w:sz w:val="28"/>
          <w:szCs w:val="28"/>
        </w:rPr>
        <w:t xml:space="preserve">нием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 определяются в соответствии с федеральным законодательством.</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 xml:space="preserve">Статья 14. Гарантии прав и законных интересов частного партнера при реализации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sz w:val="28"/>
          <w:szCs w:val="28"/>
        </w:rPr>
      </w:pPr>
      <w:r>
        <w:rPr>
          <w:rFonts w:ascii="Times New Roman" w:hAnsi="Times New Roman"/>
          <w:sz w:val="28"/>
          <w:szCs w:val="28"/>
        </w:rPr>
        <w:t>Гарантии прав и за</w:t>
      </w:r>
      <w:r>
        <w:rPr>
          <w:rFonts w:ascii="Times New Roman" w:hAnsi="Times New Roman"/>
          <w:sz w:val="28"/>
          <w:szCs w:val="28"/>
        </w:rPr>
        <w:t xml:space="preserve">конных интересов частного партнера при реализации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 определяются в соответствии с федеральным законодательством.</w:t>
      </w:r>
    </w:p>
    <w:p w:rsidR="007A02C5" w:rsidRDefault="007A02C5">
      <w:pPr>
        <w:pStyle w:val="ConsPlusNormal"/>
        <w:jc w:val="both"/>
        <w:rPr>
          <w:sz w:val="28"/>
          <w:szCs w:val="28"/>
        </w:rPr>
      </w:pPr>
    </w:p>
    <w:p w:rsidR="007A02C5" w:rsidRDefault="0021187C">
      <w:pPr>
        <w:pStyle w:val="ConsPlusTitle"/>
        <w:jc w:val="center"/>
        <w:outlineLvl w:val="1"/>
        <w:rPr>
          <w:sz w:val="28"/>
          <w:szCs w:val="28"/>
        </w:rPr>
      </w:pPr>
      <w:r>
        <w:rPr>
          <w:rFonts w:ascii="Times New Roman" w:hAnsi="Times New Roman"/>
          <w:sz w:val="28"/>
          <w:szCs w:val="28"/>
        </w:rPr>
        <w:t>Глава 4. ПОЛНОМОЧИЯ МУНИЦИПАЛЬНОГО ОБРАЗОВАНИЯ</w:t>
      </w:r>
    </w:p>
    <w:p w:rsidR="007A02C5" w:rsidRDefault="0021187C">
      <w:pPr>
        <w:pStyle w:val="ConsPlusTitle"/>
        <w:jc w:val="center"/>
        <w:rPr>
          <w:sz w:val="28"/>
          <w:szCs w:val="28"/>
        </w:rPr>
      </w:pPr>
      <w:r>
        <w:rPr>
          <w:rFonts w:ascii="Times New Roman" w:hAnsi="Times New Roman"/>
          <w:sz w:val="28"/>
          <w:szCs w:val="28"/>
        </w:rPr>
        <w:t>В СФЕРЕ МУНИЦИПАЛЬНО-ЧАСТНОГО ПАРТНЕРСТВА.</w:t>
      </w:r>
    </w:p>
    <w:p w:rsidR="007A02C5" w:rsidRDefault="0021187C">
      <w:pPr>
        <w:pStyle w:val="ConsPlusTitle"/>
        <w:jc w:val="center"/>
        <w:rPr>
          <w:sz w:val="28"/>
          <w:szCs w:val="28"/>
        </w:rPr>
      </w:pPr>
      <w:r>
        <w:rPr>
          <w:rFonts w:ascii="Times New Roman" w:hAnsi="Times New Roman"/>
          <w:sz w:val="28"/>
          <w:szCs w:val="28"/>
        </w:rPr>
        <w:t>УПОЛНОМО</w:t>
      </w:r>
      <w:r>
        <w:rPr>
          <w:rFonts w:ascii="Times New Roman" w:hAnsi="Times New Roman"/>
          <w:sz w:val="28"/>
          <w:szCs w:val="28"/>
        </w:rPr>
        <w:t>ЧЕННЫЕ ОРГАНЫ</w:t>
      </w:r>
    </w:p>
    <w:p w:rsidR="007A02C5" w:rsidRDefault="007A02C5">
      <w:pPr>
        <w:pStyle w:val="ConsPlusNormal"/>
        <w:jc w:val="center"/>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 xml:space="preserve">Статья 15. Полномочия муниципального образования в сфере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-частного партнерства</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1. </w:t>
      </w:r>
      <w:proofErr w:type="gramStart"/>
      <w:r>
        <w:rPr>
          <w:rFonts w:ascii="Times New Roman" w:hAnsi="Times New Roman"/>
          <w:sz w:val="28"/>
          <w:szCs w:val="28"/>
        </w:rPr>
        <w:t xml:space="preserve">К полномочиям Главы муниципального образования в сфере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-частного партнерства относится принятие решения о реализации проекта </w:t>
      </w:r>
      <w:proofErr w:type="spellStart"/>
      <w:r>
        <w:rPr>
          <w:rFonts w:ascii="Times New Roman" w:hAnsi="Times New Roman"/>
          <w:sz w:val="28"/>
          <w:szCs w:val="28"/>
        </w:rPr>
        <w:t>муниципаль</w:t>
      </w:r>
      <w:r>
        <w:rPr>
          <w:rFonts w:ascii="Times New Roman" w:hAnsi="Times New Roman"/>
          <w:sz w:val="28"/>
          <w:szCs w:val="28"/>
        </w:rPr>
        <w:t>но</w:t>
      </w:r>
      <w:proofErr w:type="spellEnd"/>
      <w:r>
        <w:rPr>
          <w:rFonts w:ascii="Times New Roman" w:hAnsi="Times New Roman"/>
          <w:sz w:val="28"/>
          <w:szCs w:val="28"/>
        </w:rPr>
        <w:t>-частного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w:t>
      </w:r>
      <w:r>
        <w:rPr>
          <w:rFonts w:ascii="Times New Roman" w:hAnsi="Times New Roman"/>
          <w:sz w:val="28"/>
          <w:szCs w:val="28"/>
        </w:rPr>
        <w:t>тием Российской Федерации, субъекта Российской Федерации), а также осуществление иных полномочий, предусмотренных уставом муниципального образования и муниципальными правовыми</w:t>
      </w:r>
      <w:proofErr w:type="gramEnd"/>
      <w:r>
        <w:rPr>
          <w:rFonts w:ascii="Times New Roman" w:hAnsi="Times New Roman"/>
          <w:sz w:val="28"/>
          <w:szCs w:val="28"/>
        </w:rPr>
        <w:t xml:space="preserve"> актами.</w:t>
      </w:r>
    </w:p>
    <w:p w:rsidR="007A02C5" w:rsidRDefault="0021187C">
      <w:pPr>
        <w:pStyle w:val="ConsPlusNormal"/>
        <w:ind w:firstLine="540"/>
        <w:jc w:val="both"/>
        <w:rPr>
          <w:sz w:val="28"/>
          <w:szCs w:val="28"/>
        </w:rPr>
      </w:pPr>
      <w:bookmarkStart w:id="10" w:name="P226"/>
      <w:bookmarkEnd w:id="10"/>
      <w:r>
        <w:rPr>
          <w:rFonts w:ascii="Times New Roman" w:hAnsi="Times New Roman"/>
          <w:sz w:val="28"/>
          <w:szCs w:val="28"/>
        </w:rPr>
        <w:t>2. Администрация  Савинского муниципального района уполномочена на осуще</w:t>
      </w:r>
      <w:r>
        <w:rPr>
          <w:rFonts w:ascii="Times New Roman" w:hAnsi="Times New Roman"/>
          <w:sz w:val="28"/>
          <w:szCs w:val="28"/>
        </w:rPr>
        <w:t>ствление следующих полномочий:</w:t>
      </w:r>
    </w:p>
    <w:p w:rsidR="007A02C5" w:rsidRDefault="0021187C">
      <w:pPr>
        <w:pStyle w:val="ConsPlusNormal"/>
        <w:ind w:firstLine="540"/>
        <w:jc w:val="both"/>
        <w:rPr>
          <w:sz w:val="28"/>
          <w:szCs w:val="28"/>
        </w:rPr>
      </w:pPr>
      <w:r>
        <w:rPr>
          <w:rFonts w:ascii="Times New Roman" w:hAnsi="Times New Roman"/>
          <w:sz w:val="28"/>
          <w:szCs w:val="28"/>
        </w:rPr>
        <w:t xml:space="preserve">1) обеспечение координации деятельности при реализации проекта </w:t>
      </w:r>
      <w:proofErr w:type="spellStart"/>
      <w:r>
        <w:rPr>
          <w:rFonts w:ascii="Times New Roman" w:hAnsi="Times New Roman"/>
          <w:sz w:val="28"/>
          <w:szCs w:val="28"/>
        </w:rPr>
        <w:lastRenderedPageBreak/>
        <w:t>муниципально</w:t>
      </w:r>
      <w:proofErr w:type="spellEnd"/>
      <w:r>
        <w:rPr>
          <w:rFonts w:ascii="Times New Roman" w:hAnsi="Times New Roman"/>
          <w:sz w:val="28"/>
          <w:szCs w:val="28"/>
        </w:rPr>
        <w:t>-частного партнерства;</w:t>
      </w:r>
    </w:p>
    <w:p w:rsidR="007A02C5" w:rsidRDefault="0021187C">
      <w:pPr>
        <w:pStyle w:val="ConsPlusNormal"/>
        <w:ind w:firstLine="540"/>
        <w:jc w:val="both"/>
        <w:rPr>
          <w:sz w:val="28"/>
          <w:szCs w:val="28"/>
        </w:rPr>
      </w:pPr>
      <w:r>
        <w:rPr>
          <w:rFonts w:ascii="Times New Roman" w:hAnsi="Times New Roman"/>
          <w:sz w:val="28"/>
          <w:szCs w:val="28"/>
        </w:rPr>
        <w:t xml:space="preserve">2) согласование публичному партнеру конкурсной документации для проведения конкурсов на право заключения соглашения о </w:t>
      </w:r>
      <w:proofErr w:type="spellStart"/>
      <w:r>
        <w:rPr>
          <w:rFonts w:ascii="Times New Roman" w:hAnsi="Times New Roman"/>
          <w:sz w:val="28"/>
          <w:szCs w:val="28"/>
        </w:rPr>
        <w:t>муниципал</w:t>
      </w:r>
      <w:r>
        <w:rPr>
          <w:rFonts w:ascii="Times New Roman" w:hAnsi="Times New Roman"/>
          <w:sz w:val="28"/>
          <w:szCs w:val="28"/>
        </w:rPr>
        <w:t>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sz w:val="28"/>
          <w:szCs w:val="28"/>
        </w:rPr>
      </w:pPr>
      <w:r>
        <w:rPr>
          <w:rFonts w:ascii="Times New Roman" w:hAnsi="Times New Roman"/>
          <w:sz w:val="28"/>
          <w:szCs w:val="28"/>
        </w:rPr>
        <w:t xml:space="preserve">3) осуществление мониторинга реализации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sz w:val="28"/>
          <w:szCs w:val="28"/>
        </w:rPr>
      </w:pPr>
      <w:r>
        <w:rPr>
          <w:rFonts w:ascii="Times New Roman" w:hAnsi="Times New Roman"/>
          <w:sz w:val="28"/>
          <w:szCs w:val="28"/>
        </w:rPr>
        <w:t xml:space="preserve">4) содействие в защите прав и законных интересов публичных партнеров и частных партнеров в процессе реализации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w:t>
      </w:r>
      <w:r>
        <w:rPr>
          <w:rFonts w:ascii="Times New Roman" w:hAnsi="Times New Roman"/>
          <w:sz w:val="28"/>
          <w:szCs w:val="28"/>
        </w:rPr>
        <w:t xml:space="preserve"> партнерстве;</w:t>
      </w:r>
    </w:p>
    <w:p w:rsidR="007A02C5" w:rsidRDefault="0021187C">
      <w:pPr>
        <w:pStyle w:val="ConsPlusNormal"/>
        <w:ind w:firstLine="540"/>
        <w:jc w:val="both"/>
        <w:rPr>
          <w:sz w:val="28"/>
          <w:szCs w:val="28"/>
        </w:rPr>
      </w:pPr>
      <w:r>
        <w:rPr>
          <w:rFonts w:ascii="Times New Roman" w:hAnsi="Times New Roman"/>
          <w:sz w:val="28"/>
          <w:szCs w:val="28"/>
        </w:rPr>
        <w:t xml:space="preserve">5) ведение реестра заключенных соглашений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sz w:val="28"/>
          <w:szCs w:val="28"/>
        </w:rPr>
      </w:pPr>
      <w:r>
        <w:rPr>
          <w:rFonts w:ascii="Times New Roman" w:hAnsi="Times New Roman"/>
          <w:sz w:val="28"/>
          <w:szCs w:val="28"/>
        </w:rPr>
        <w:t xml:space="preserve">6) обеспечение открытости и доступности информации о </w:t>
      </w:r>
      <w:proofErr w:type="gramStart"/>
      <w:r>
        <w:rPr>
          <w:rFonts w:ascii="Times New Roman" w:hAnsi="Times New Roman"/>
          <w:sz w:val="28"/>
          <w:szCs w:val="28"/>
        </w:rPr>
        <w:t>соглашении</w:t>
      </w:r>
      <w:proofErr w:type="gramEnd"/>
      <w:r>
        <w:rPr>
          <w:rFonts w:ascii="Times New Roman" w:hAnsi="Times New Roman"/>
          <w:sz w:val="28"/>
          <w:szCs w:val="28"/>
        </w:rPr>
        <w:t xml:space="preserve">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sz w:val="28"/>
          <w:szCs w:val="28"/>
        </w:rPr>
      </w:pPr>
      <w:r>
        <w:rPr>
          <w:rFonts w:ascii="Times New Roman" w:hAnsi="Times New Roman"/>
          <w:sz w:val="28"/>
          <w:szCs w:val="28"/>
        </w:rPr>
        <w:t xml:space="preserve">7) представление в уполномоченный орган результатов мониторинга </w:t>
      </w:r>
      <w:r>
        <w:rPr>
          <w:rFonts w:ascii="Times New Roman" w:hAnsi="Times New Roman"/>
          <w:sz w:val="28"/>
          <w:szCs w:val="28"/>
        </w:rPr>
        <w:t xml:space="preserve">реализации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pPr>
      <w:r>
        <w:rPr>
          <w:rFonts w:ascii="Times New Roman" w:hAnsi="Times New Roman"/>
          <w:sz w:val="28"/>
          <w:szCs w:val="28"/>
        </w:rPr>
        <w:t>8) осуществление иных полномочий, предусмотренных федеральным законодательством.</w:t>
      </w:r>
    </w:p>
    <w:p w:rsidR="007A02C5" w:rsidRDefault="0021187C">
      <w:pPr>
        <w:pStyle w:val="ConsPlusNormal"/>
        <w:ind w:firstLine="540"/>
        <w:jc w:val="both"/>
      </w:pPr>
      <w:r>
        <w:rPr>
          <w:rFonts w:ascii="Times New Roman" w:hAnsi="Times New Roman"/>
          <w:sz w:val="28"/>
          <w:szCs w:val="28"/>
        </w:rPr>
        <w:t xml:space="preserve">3. Глава муниципального образования направляет в орган исполнительной власти Ивановской области, определенный высшим </w:t>
      </w:r>
      <w:r>
        <w:rPr>
          <w:rFonts w:ascii="Times New Roman" w:hAnsi="Times New Roman"/>
          <w:sz w:val="28"/>
          <w:szCs w:val="28"/>
        </w:rPr>
        <w:t xml:space="preserve">исполнительным органом государственной власти субъекта Российской Федерации, проект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со </w:t>
      </w:r>
      <w:hyperlink w:anchor="P145">
        <w:r>
          <w:rPr>
            <w:rStyle w:val="ListLabel1"/>
            <w:rFonts w:ascii="Times New Roman" w:hAnsi="Times New Roman"/>
          </w:rPr>
          <w:t>ста</w:t>
        </w:r>
        <w:r>
          <w:rPr>
            <w:rStyle w:val="ListLabel1"/>
            <w:rFonts w:ascii="Times New Roman" w:hAnsi="Times New Roman"/>
          </w:rPr>
          <w:t>тьей 8</w:t>
        </w:r>
      </w:hyperlink>
      <w:r>
        <w:rPr>
          <w:rFonts w:ascii="Times New Roman" w:hAnsi="Times New Roman"/>
          <w:sz w:val="28"/>
          <w:szCs w:val="28"/>
        </w:rPr>
        <w:t xml:space="preserve"> настоящего Положения.</w:t>
      </w:r>
    </w:p>
    <w:p w:rsidR="007A02C5" w:rsidRDefault="007A02C5">
      <w:pPr>
        <w:pStyle w:val="ConsPlusNormal"/>
        <w:jc w:val="both"/>
        <w:rPr>
          <w:rFonts w:ascii="Times New Roman" w:hAnsi="Times New Roman"/>
          <w:sz w:val="28"/>
          <w:szCs w:val="28"/>
        </w:rPr>
      </w:pPr>
    </w:p>
    <w:p w:rsidR="007A02C5" w:rsidRDefault="0021187C">
      <w:pPr>
        <w:pStyle w:val="ConsPlusTitle"/>
        <w:jc w:val="center"/>
        <w:outlineLvl w:val="1"/>
        <w:rPr>
          <w:sz w:val="28"/>
          <w:szCs w:val="28"/>
        </w:rPr>
      </w:pPr>
      <w:r>
        <w:rPr>
          <w:rFonts w:ascii="Times New Roman" w:hAnsi="Times New Roman"/>
          <w:sz w:val="28"/>
          <w:szCs w:val="28"/>
        </w:rPr>
        <w:t>Глава 5. ОПРЕДЕЛЕНИЕ ЧАСТНОГО ПАРТНЕРА ДЛЯ РЕАЛИЗАЦИИ</w:t>
      </w:r>
    </w:p>
    <w:p w:rsidR="007A02C5" w:rsidRDefault="0021187C">
      <w:pPr>
        <w:pStyle w:val="ConsPlusTitle"/>
        <w:jc w:val="center"/>
        <w:rPr>
          <w:sz w:val="28"/>
          <w:szCs w:val="28"/>
        </w:rPr>
      </w:pPr>
      <w:r>
        <w:rPr>
          <w:rFonts w:ascii="Times New Roman" w:hAnsi="Times New Roman"/>
          <w:sz w:val="28"/>
          <w:szCs w:val="28"/>
        </w:rPr>
        <w:t>ПРОЕКТА МУНИЦИПАЛЬНО-ЧАСТНОГО ПАРТНЕРСТВА</w:t>
      </w:r>
    </w:p>
    <w:p w:rsidR="007A02C5" w:rsidRDefault="007A02C5">
      <w:pPr>
        <w:pStyle w:val="ConsPlusNormal"/>
        <w:jc w:val="center"/>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 xml:space="preserve">Статья 16. Конкурс на право заключения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pPr>
      <w:r>
        <w:rPr>
          <w:rFonts w:ascii="Times New Roman" w:hAnsi="Times New Roman"/>
          <w:sz w:val="28"/>
          <w:szCs w:val="28"/>
        </w:rPr>
        <w:t>1. Соглашение заключается по итогам проведен</w:t>
      </w:r>
      <w:r>
        <w:rPr>
          <w:rFonts w:ascii="Times New Roman" w:hAnsi="Times New Roman"/>
          <w:sz w:val="28"/>
          <w:szCs w:val="28"/>
        </w:rPr>
        <w:t xml:space="preserve">ия конкурса на право заключения соглашения (далее также - конкурс), за исключением случаев, предусмотренных </w:t>
      </w:r>
      <w:hyperlink w:anchor="P243">
        <w:r>
          <w:rPr>
            <w:rStyle w:val="ListLabel1"/>
            <w:rFonts w:ascii="Times New Roman" w:hAnsi="Times New Roman"/>
          </w:rPr>
          <w:t>частью 2</w:t>
        </w:r>
      </w:hyperlink>
      <w:r>
        <w:rPr>
          <w:rFonts w:ascii="Times New Roman" w:hAnsi="Times New Roman"/>
          <w:sz w:val="28"/>
          <w:szCs w:val="28"/>
        </w:rPr>
        <w:t xml:space="preserve"> настоящей статьи.</w:t>
      </w:r>
    </w:p>
    <w:p w:rsidR="007A02C5" w:rsidRDefault="0021187C">
      <w:pPr>
        <w:pStyle w:val="ConsPlusNormal"/>
        <w:ind w:firstLine="540"/>
        <w:jc w:val="both"/>
      </w:pPr>
      <w:bookmarkStart w:id="11" w:name="P243"/>
      <w:bookmarkEnd w:id="11"/>
      <w:r>
        <w:rPr>
          <w:rFonts w:ascii="Times New Roman" w:hAnsi="Times New Roman"/>
          <w:sz w:val="28"/>
          <w:szCs w:val="28"/>
        </w:rPr>
        <w:t>2. Заключение соглашения без проведения конкурса допускается в случаях и порядке, предусмотрен</w:t>
      </w:r>
      <w:r>
        <w:rPr>
          <w:rFonts w:ascii="Times New Roman" w:hAnsi="Times New Roman"/>
          <w:sz w:val="28"/>
          <w:szCs w:val="28"/>
        </w:rPr>
        <w:t>ных Федеральным  законом от 13.07.2015  № 224-ФЗ  и законодательство  Российской  Федерации</w:t>
      </w:r>
      <w:proofErr w:type="gramStart"/>
      <w:r>
        <w:rPr>
          <w:rFonts w:ascii="Times New Roman" w:hAnsi="Times New Roman"/>
          <w:sz w:val="28"/>
          <w:szCs w:val="28"/>
        </w:rPr>
        <w:t>..</w:t>
      </w:r>
      <w:proofErr w:type="gramEnd"/>
    </w:p>
    <w:p w:rsidR="007A02C5" w:rsidRDefault="0021187C">
      <w:pPr>
        <w:pStyle w:val="ConsPlusNormal"/>
        <w:ind w:firstLine="540"/>
        <w:jc w:val="both"/>
      </w:pPr>
      <w:r>
        <w:rPr>
          <w:rFonts w:ascii="Times New Roman" w:hAnsi="Times New Roman"/>
          <w:sz w:val="28"/>
          <w:szCs w:val="28"/>
        </w:rPr>
        <w:t xml:space="preserve">3. Уполномоченный орган осуществляет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соответствием конкурсной документации предложению о реализации проекта, на основании которого принималось решение</w:t>
      </w:r>
      <w:r>
        <w:rPr>
          <w:rFonts w:ascii="Times New Roman" w:hAnsi="Times New Roman"/>
          <w:sz w:val="28"/>
          <w:szCs w:val="28"/>
        </w:rPr>
        <w:t xml:space="preserve"> о реализации проекта, в том числе за соответствием конкурсной документации результатам оценки эффективности проекта и определения его сравнительного преимущества.</w:t>
      </w:r>
    </w:p>
    <w:p w:rsidR="007A02C5" w:rsidRDefault="0021187C">
      <w:pPr>
        <w:pStyle w:val="ConsPlusNormal"/>
        <w:ind w:firstLine="540"/>
        <w:jc w:val="both"/>
      </w:pPr>
      <w:bookmarkStart w:id="12" w:name="P245"/>
      <w:bookmarkEnd w:id="12"/>
      <w:r>
        <w:rPr>
          <w:rFonts w:ascii="Times New Roman" w:hAnsi="Times New Roman"/>
          <w:sz w:val="28"/>
          <w:szCs w:val="28"/>
        </w:rPr>
        <w:t>4. К критериям конкурса могут относиться:</w:t>
      </w:r>
    </w:p>
    <w:p w:rsidR="007A02C5" w:rsidRDefault="0021187C">
      <w:pPr>
        <w:pStyle w:val="ConsPlusNormal"/>
        <w:ind w:firstLine="540"/>
        <w:jc w:val="both"/>
        <w:rPr>
          <w:sz w:val="28"/>
          <w:szCs w:val="28"/>
        </w:rPr>
      </w:pPr>
      <w:r>
        <w:rPr>
          <w:rFonts w:ascii="Times New Roman" w:hAnsi="Times New Roman"/>
          <w:sz w:val="28"/>
          <w:szCs w:val="28"/>
        </w:rPr>
        <w:t>1) технические критерии;</w:t>
      </w:r>
    </w:p>
    <w:p w:rsidR="007A02C5" w:rsidRDefault="0021187C">
      <w:pPr>
        <w:pStyle w:val="ConsPlusNormal"/>
        <w:ind w:firstLine="540"/>
        <w:jc w:val="both"/>
        <w:rPr>
          <w:sz w:val="28"/>
          <w:szCs w:val="28"/>
        </w:rPr>
      </w:pPr>
      <w:r>
        <w:rPr>
          <w:rFonts w:ascii="Times New Roman" w:hAnsi="Times New Roman"/>
          <w:sz w:val="28"/>
          <w:szCs w:val="28"/>
        </w:rPr>
        <w:t>2) финансово-экономически</w:t>
      </w:r>
      <w:r>
        <w:rPr>
          <w:rFonts w:ascii="Times New Roman" w:hAnsi="Times New Roman"/>
          <w:sz w:val="28"/>
          <w:szCs w:val="28"/>
        </w:rPr>
        <w:t>е критерии;</w:t>
      </w:r>
    </w:p>
    <w:p w:rsidR="007A02C5" w:rsidRDefault="0021187C">
      <w:pPr>
        <w:pStyle w:val="ConsPlusNormal"/>
        <w:ind w:firstLine="540"/>
        <w:jc w:val="both"/>
        <w:rPr>
          <w:rFonts w:ascii="Times New Roman" w:hAnsi="Times New Roman"/>
        </w:rPr>
      </w:pPr>
      <w:proofErr w:type="gramStart"/>
      <w:r>
        <w:rPr>
          <w:rFonts w:ascii="Times New Roman" w:hAnsi="Times New Roman"/>
          <w:sz w:val="28"/>
          <w:szCs w:val="28"/>
        </w:rPr>
        <w:t xml:space="preserve">3) юридические критерии (срок действия соглашения, риски, принимаемые на себя публичным партнером и частным партнером, в том числе обязательства, принимаемые на себя частным партнером в случаях </w:t>
      </w:r>
      <w:proofErr w:type="spellStart"/>
      <w:r>
        <w:rPr>
          <w:rFonts w:ascii="Times New Roman" w:hAnsi="Times New Roman"/>
          <w:sz w:val="28"/>
          <w:szCs w:val="28"/>
        </w:rPr>
        <w:lastRenderedPageBreak/>
        <w:t>недополучения</w:t>
      </w:r>
      <w:proofErr w:type="spellEnd"/>
      <w:r>
        <w:rPr>
          <w:rFonts w:ascii="Times New Roman" w:hAnsi="Times New Roman"/>
          <w:sz w:val="28"/>
          <w:szCs w:val="28"/>
        </w:rPr>
        <w:t xml:space="preserve"> запланированных доходов от эксплуата</w:t>
      </w:r>
      <w:r>
        <w:rPr>
          <w:rFonts w:ascii="Times New Roman" w:hAnsi="Times New Roman"/>
          <w:sz w:val="28"/>
          <w:szCs w:val="28"/>
        </w:rPr>
        <w:t>ции и (или) технического обслуживания объекта соглашения, возникновения дополнительных расходов при создании объекта соглашения, его эксплуатации и (или) его техническом обслуживании).</w:t>
      </w:r>
      <w:proofErr w:type="gramEnd"/>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5. При установлении критериев конкурса должны быть учтены значения </w:t>
      </w:r>
      <w:r>
        <w:rPr>
          <w:rFonts w:ascii="Times New Roman" w:hAnsi="Times New Roman"/>
          <w:sz w:val="28"/>
          <w:szCs w:val="28"/>
        </w:rPr>
        <w:t>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p>
    <w:p w:rsidR="007A02C5" w:rsidRDefault="0021187C">
      <w:pPr>
        <w:pStyle w:val="ConsPlusNormal"/>
        <w:ind w:firstLine="540"/>
        <w:jc w:val="both"/>
      </w:pPr>
      <w:r>
        <w:rPr>
          <w:rFonts w:ascii="Times New Roman" w:hAnsi="Times New Roman"/>
          <w:sz w:val="28"/>
          <w:szCs w:val="28"/>
        </w:rPr>
        <w:t xml:space="preserve">6. Для каждого предусмотренного </w:t>
      </w:r>
      <w:hyperlink w:anchor="P245">
        <w:r>
          <w:rPr>
            <w:rStyle w:val="ListLabel1"/>
            <w:rFonts w:ascii="Times New Roman" w:hAnsi="Times New Roman"/>
          </w:rPr>
          <w:t>частью 4</w:t>
        </w:r>
      </w:hyperlink>
      <w:r>
        <w:rPr>
          <w:rFonts w:ascii="Times New Roman" w:hAnsi="Times New Roman"/>
          <w:sz w:val="28"/>
          <w:szCs w:val="28"/>
        </w:rPr>
        <w:t xml:space="preserve"> настоящей статьи крит</w:t>
      </w:r>
      <w:r>
        <w:rPr>
          <w:rFonts w:ascii="Times New Roman" w:hAnsi="Times New Roman"/>
          <w:sz w:val="28"/>
          <w:szCs w:val="28"/>
        </w:rPr>
        <w:t>ерия конкурса устанавливаются следующие параметры:</w:t>
      </w:r>
    </w:p>
    <w:p w:rsidR="007A02C5" w:rsidRDefault="0021187C">
      <w:pPr>
        <w:pStyle w:val="ConsPlusNormal"/>
        <w:ind w:firstLine="540"/>
        <w:jc w:val="both"/>
        <w:rPr>
          <w:sz w:val="28"/>
          <w:szCs w:val="28"/>
        </w:rPr>
      </w:pPr>
      <w:r>
        <w:rPr>
          <w:rFonts w:ascii="Times New Roman" w:hAnsi="Times New Roman"/>
          <w:sz w:val="28"/>
          <w:szCs w:val="28"/>
        </w:rPr>
        <w:t>1) начальное условие в виде числового значения (далее - начальное значение критерия конкурса);</w:t>
      </w:r>
    </w:p>
    <w:p w:rsidR="007A02C5" w:rsidRDefault="0021187C">
      <w:pPr>
        <w:pStyle w:val="ConsPlusNormal"/>
        <w:ind w:firstLine="540"/>
        <w:jc w:val="both"/>
        <w:rPr>
          <w:sz w:val="28"/>
          <w:szCs w:val="28"/>
        </w:rPr>
      </w:pPr>
      <w:r>
        <w:rPr>
          <w:rFonts w:ascii="Times New Roman" w:hAnsi="Times New Roman"/>
          <w:sz w:val="28"/>
          <w:szCs w:val="28"/>
        </w:rPr>
        <w:t>2) уменьшение или увеличение начального значения критерия конкурса в конкурсном предложении;</w:t>
      </w:r>
    </w:p>
    <w:p w:rsidR="007A02C5" w:rsidRDefault="0021187C">
      <w:pPr>
        <w:pStyle w:val="ConsPlusNormal"/>
        <w:ind w:firstLine="540"/>
        <w:jc w:val="both"/>
        <w:rPr>
          <w:rFonts w:ascii="Times New Roman" w:hAnsi="Times New Roman"/>
        </w:rPr>
      </w:pPr>
      <w:r>
        <w:rPr>
          <w:rFonts w:ascii="Times New Roman" w:hAnsi="Times New Roman"/>
          <w:sz w:val="28"/>
          <w:szCs w:val="28"/>
        </w:rPr>
        <w:t>3) весовой коэффи</w:t>
      </w:r>
      <w:r>
        <w:rPr>
          <w:rFonts w:ascii="Times New Roman" w:hAnsi="Times New Roman"/>
          <w:sz w:val="28"/>
          <w:szCs w:val="28"/>
        </w:rPr>
        <w:t>циент, учитывающий значимость критерия конкурса.</w:t>
      </w:r>
    </w:p>
    <w:p w:rsidR="007A02C5" w:rsidRDefault="0021187C">
      <w:pPr>
        <w:pStyle w:val="ConsPlusNormal"/>
        <w:ind w:firstLine="540"/>
        <w:jc w:val="both"/>
      </w:pPr>
      <w:r>
        <w:rPr>
          <w:rFonts w:ascii="Times New Roman" w:hAnsi="Times New Roman"/>
          <w:sz w:val="28"/>
          <w:szCs w:val="28"/>
        </w:rPr>
        <w:t xml:space="preserve">7. Значения весовых коэффициентов, учитывающих значимость указанных в </w:t>
      </w:r>
      <w:hyperlink w:anchor="P245">
        <w:r>
          <w:rPr>
            <w:rStyle w:val="ListLabel1"/>
            <w:rFonts w:ascii="Times New Roman" w:hAnsi="Times New Roman"/>
          </w:rPr>
          <w:t>части 4</w:t>
        </w:r>
      </w:hyperlink>
      <w:r>
        <w:rPr>
          <w:rFonts w:ascii="Times New Roman" w:hAnsi="Times New Roman"/>
          <w:sz w:val="28"/>
          <w:szCs w:val="28"/>
        </w:rPr>
        <w:t xml:space="preserve"> настоящей статьи критериев конкурса, могут изменяться от ноля до единицы, и сумма значений всех коэффи</w:t>
      </w:r>
      <w:r>
        <w:rPr>
          <w:rFonts w:ascii="Times New Roman" w:hAnsi="Times New Roman"/>
          <w:sz w:val="28"/>
          <w:szCs w:val="28"/>
        </w:rPr>
        <w:t>циентов должна быть равна единице.</w:t>
      </w:r>
    </w:p>
    <w:p w:rsidR="007A02C5" w:rsidRDefault="0021187C">
      <w:pPr>
        <w:pStyle w:val="ConsPlusNormal"/>
        <w:ind w:firstLine="540"/>
        <w:jc w:val="both"/>
      </w:pPr>
      <w:r>
        <w:rPr>
          <w:rFonts w:ascii="Times New Roman" w:hAnsi="Times New Roman"/>
          <w:sz w:val="28"/>
          <w:szCs w:val="28"/>
        </w:rPr>
        <w:t>8. Использование критериев конкурса, не предусмотренных настоящей статьей, не допускается.</w:t>
      </w:r>
    </w:p>
    <w:p w:rsidR="007A02C5" w:rsidRDefault="0021187C">
      <w:pPr>
        <w:pStyle w:val="ConsPlusNormal"/>
        <w:ind w:firstLine="540"/>
        <w:jc w:val="both"/>
      </w:pPr>
      <w:r>
        <w:rPr>
          <w:rFonts w:ascii="Times New Roman" w:hAnsi="Times New Roman"/>
          <w:sz w:val="28"/>
          <w:szCs w:val="28"/>
        </w:rPr>
        <w:t xml:space="preserve">9. Максимальные значения весовых коэффициентов, учитывающих значимость указанных в </w:t>
      </w:r>
      <w:hyperlink w:anchor="P245">
        <w:r>
          <w:rPr>
            <w:rStyle w:val="ListLabel1"/>
            <w:rFonts w:ascii="Times New Roman" w:hAnsi="Times New Roman"/>
          </w:rPr>
          <w:t>части 4</w:t>
        </w:r>
      </w:hyperlink>
      <w:r>
        <w:rPr>
          <w:rFonts w:ascii="Times New Roman" w:hAnsi="Times New Roman"/>
          <w:sz w:val="28"/>
          <w:szCs w:val="28"/>
        </w:rPr>
        <w:t xml:space="preserve"> настоящей ст</w:t>
      </w:r>
      <w:r>
        <w:rPr>
          <w:rFonts w:ascii="Times New Roman" w:hAnsi="Times New Roman"/>
          <w:sz w:val="28"/>
          <w:szCs w:val="28"/>
        </w:rPr>
        <w:t>атьи критериев конкурса, могут принимать следующие значения:</w:t>
      </w:r>
    </w:p>
    <w:p w:rsidR="007A02C5" w:rsidRDefault="0021187C">
      <w:pPr>
        <w:pStyle w:val="ConsPlusNormal"/>
        <w:ind w:firstLine="540"/>
        <w:jc w:val="both"/>
        <w:rPr>
          <w:sz w:val="28"/>
          <w:szCs w:val="28"/>
        </w:rPr>
      </w:pPr>
      <w:r>
        <w:rPr>
          <w:rFonts w:ascii="Times New Roman" w:hAnsi="Times New Roman"/>
          <w:sz w:val="28"/>
          <w:szCs w:val="28"/>
        </w:rPr>
        <w:t>1) технические критерии - до ноля целых пяти десятых;</w:t>
      </w:r>
    </w:p>
    <w:p w:rsidR="007A02C5" w:rsidRDefault="0021187C">
      <w:pPr>
        <w:pStyle w:val="ConsPlusNormal"/>
        <w:ind w:firstLine="540"/>
        <w:jc w:val="both"/>
        <w:rPr>
          <w:sz w:val="28"/>
          <w:szCs w:val="28"/>
        </w:rPr>
      </w:pPr>
      <w:r>
        <w:rPr>
          <w:rFonts w:ascii="Times New Roman" w:hAnsi="Times New Roman"/>
          <w:sz w:val="28"/>
          <w:szCs w:val="28"/>
        </w:rPr>
        <w:t>2) финансово-экономические критерии - до ноля целых восьми десятых;</w:t>
      </w:r>
    </w:p>
    <w:p w:rsidR="007A02C5" w:rsidRDefault="0021187C">
      <w:pPr>
        <w:pStyle w:val="ConsPlusNormal"/>
        <w:ind w:firstLine="540"/>
        <w:jc w:val="both"/>
        <w:rPr>
          <w:rFonts w:ascii="Times New Roman" w:hAnsi="Times New Roman"/>
        </w:rPr>
      </w:pPr>
      <w:r>
        <w:rPr>
          <w:rFonts w:ascii="Times New Roman" w:hAnsi="Times New Roman"/>
          <w:sz w:val="28"/>
          <w:szCs w:val="28"/>
        </w:rPr>
        <w:t>3) юридические критерии - до ноля целых пяти десятых.</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10. Значения </w:t>
      </w:r>
      <w:r>
        <w:rPr>
          <w:rFonts w:ascii="Times New Roman" w:hAnsi="Times New Roman"/>
          <w:sz w:val="28"/>
          <w:szCs w:val="28"/>
        </w:rPr>
        <w:t>критериев конкурса для оценки конкурсных предложений определяются в конкурсной документации.</w:t>
      </w:r>
    </w:p>
    <w:p w:rsidR="007A02C5" w:rsidRDefault="0021187C">
      <w:pPr>
        <w:pStyle w:val="ConsPlusNormal"/>
        <w:ind w:firstLine="540"/>
        <w:jc w:val="both"/>
        <w:rPr>
          <w:sz w:val="28"/>
          <w:szCs w:val="28"/>
        </w:rPr>
      </w:pPr>
      <w:r>
        <w:rPr>
          <w:rFonts w:ascii="Times New Roman" w:hAnsi="Times New Roman"/>
          <w:sz w:val="28"/>
          <w:szCs w:val="28"/>
        </w:rPr>
        <w:t>11. Конкурс признается не состоявшимся по решению публичного партнера, принимаемому:</w:t>
      </w:r>
    </w:p>
    <w:p w:rsidR="007A02C5" w:rsidRDefault="0021187C">
      <w:pPr>
        <w:pStyle w:val="ConsPlusNormal"/>
        <w:ind w:firstLine="540"/>
        <w:jc w:val="both"/>
        <w:rPr>
          <w:sz w:val="28"/>
          <w:szCs w:val="28"/>
        </w:rPr>
      </w:pPr>
      <w:r>
        <w:rPr>
          <w:rFonts w:ascii="Times New Roman" w:hAnsi="Times New Roman"/>
          <w:sz w:val="28"/>
          <w:szCs w:val="28"/>
        </w:rPr>
        <w:t xml:space="preserve">1) не позднее чем через один день со дня истечения срока представления заявок </w:t>
      </w:r>
      <w:r>
        <w:rPr>
          <w:rFonts w:ascii="Times New Roman" w:hAnsi="Times New Roman"/>
          <w:sz w:val="28"/>
          <w:szCs w:val="28"/>
        </w:rPr>
        <w:t>на участие в конкурсе в случае, если представлено менее двух таких заявок;</w:t>
      </w:r>
    </w:p>
    <w:p w:rsidR="007A02C5" w:rsidRDefault="0021187C">
      <w:pPr>
        <w:pStyle w:val="ConsPlusNormal"/>
        <w:ind w:firstLine="540"/>
        <w:jc w:val="both"/>
        <w:rPr>
          <w:sz w:val="28"/>
          <w:szCs w:val="28"/>
        </w:rPr>
      </w:pPr>
      <w:r>
        <w:rPr>
          <w:rFonts w:ascii="Times New Roman" w:hAnsi="Times New Roman"/>
          <w:sz w:val="28"/>
          <w:szCs w:val="28"/>
        </w:rPr>
        <w:t xml:space="preserve">2) не позднее чем через один день со дня </w:t>
      </w:r>
      <w:proofErr w:type="gramStart"/>
      <w:r>
        <w:rPr>
          <w:rFonts w:ascii="Times New Roman" w:hAnsi="Times New Roman"/>
          <w:sz w:val="28"/>
          <w:szCs w:val="28"/>
        </w:rPr>
        <w:t>истечения срока предварительного отбора участников конкурса</w:t>
      </w:r>
      <w:proofErr w:type="gramEnd"/>
      <w:r>
        <w:rPr>
          <w:rFonts w:ascii="Times New Roman" w:hAnsi="Times New Roman"/>
          <w:sz w:val="28"/>
          <w:szCs w:val="28"/>
        </w:rPr>
        <w:t xml:space="preserve"> в случае, если менее чем два лица, представившие заявки на участие в конкурсе, п</w:t>
      </w:r>
      <w:r>
        <w:rPr>
          <w:rFonts w:ascii="Times New Roman" w:hAnsi="Times New Roman"/>
          <w:sz w:val="28"/>
          <w:szCs w:val="28"/>
        </w:rPr>
        <w:t>ризнаны участниками конкурса;</w:t>
      </w:r>
    </w:p>
    <w:p w:rsidR="007A02C5" w:rsidRDefault="0021187C">
      <w:pPr>
        <w:pStyle w:val="ConsPlusNormal"/>
        <w:ind w:firstLine="540"/>
        <w:jc w:val="both"/>
        <w:rPr>
          <w:sz w:val="28"/>
          <w:szCs w:val="28"/>
        </w:rPr>
      </w:pPr>
      <w:r>
        <w:rPr>
          <w:rFonts w:ascii="Times New Roman" w:hAnsi="Times New Roman"/>
          <w:sz w:val="28"/>
          <w:szCs w:val="28"/>
        </w:rPr>
        <w:t>3) не позднее чем через один день со дня истечения срока представления конкурсных предложений в случае, если представлено менее двух конкурсных предложений;</w:t>
      </w:r>
    </w:p>
    <w:p w:rsidR="007A02C5" w:rsidRDefault="0021187C">
      <w:pPr>
        <w:pStyle w:val="ConsPlusNormal"/>
        <w:ind w:firstLine="540"/>
        <w:jc w:val="both"/>
        <w:rPr>
          <w:rFonts w:ascii="Times New Roman" w:hAnsi="Times New Roman"/>
        </w:rPr>
      </w:pPr>
      <w:proofErr w:type="gramStart"/>
      <w:r>
        <w:rPr>
          <w:rFonts w:ascii="Times New Roman" w:hAnsi="Times New Roman"/>
          <w:sz w:val="28"/>
          <w:szCs w:val="28"/>
        </w:rPr>
        <w:t>4) не позднее чем через один день со дня истечения срока для подписан</w:t>
      </w:r>
      <w:r>
        <w:rPr>
          <w:rFonts w:ascii="Times New Roman" w:hAnsi="Times New Roman"/>
          <w:sz w:val="28"/>
          <w:szCs w:val="28"/>
        </w:rPr>
        <w:t>ия соглашения участником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если в течение такого срока соглашение не бы</w:t>
      </w:r>
      <w:r>
        <w:rPr>
          <w:rFonts w:ascii="Times New Roman" w:hAnsi="Times New Roman"/>
          <w:sz w:val="28"/>
          <w:szCs w:val="28"/>
        </w:rPr>
        <w:t xml:space="preserve">ло подписано этим лицом, либо не позднее чем через один день с момента </w:t>
      </w:r>
      <w:r>
        <w:rPr>
          <w:rFonts w:ascii="Times New Roman" w:hAnsi="Times New Roman"/>
          <w:sz w:val="28"/>
          <w:szCs w:val="28"/>
        </w:rPr>
        <w:lastRenderedPageBreak/>
        <w:t>отказа этого лица от заключения</w:t>
      </w:r>
      <w:proofErr w:type="gramEnd"/>
      <w:r>
        <w:rPr>
          <w:rFonts w:ascii="Times New Roman" w:hAnsi="Times New Roman"/>
          <w:sz w:val="28"/>
          <w:szCs w:val="28"/>
        </w:rPr>
        <w:t xml:space="preserve"> соглашения.</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12. Положения по конкурсу на право заключения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-частном партнерстве, не определенные в настоящей статье, применяются </w:t>
      </w:r>
      <w:r>
        <w:rPr>
          <w:rFonts w:ascii="Times New Roman" w:hAnsi="Times New Roman"/>
          <w:sz w:val="28"/>
          <w:szCs w:val="28"/>
        </w:rPr>
        <w:t>в соответствии с законодательством  Российской Федерации.</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 xml:space="preserve">Статья 17. Совместный конкурс на право заключения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1. В целях заключения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 два и более публичных партнера вп</w:t>
      </w:r>
      <w:r>
        <w:rPr>
          <w:rFonts w:ascii="Times New Roman" w:hAnsi="Times New Roman"/>
          <w:sz w:val="28"/>
          <w:szCs w:val="28"/>
        </w:rPr>
        <w:t>раве провести совместный конкурс.</w:t>
      </w:r>
    </w:p>
    <w:p w:rsidR="007A02C5" w:rsidRDefault="0021187C">
      <w:pPr>
        <w:pStyle w:val="ConsPlusNormal"/>
        <w:ind w:firstLine="540"/>
        <w:jc w:val="both"/>
        <w:rPr>
          <w:rFonts w:ascii="Times New Roman" w:hAnsi="Times New Roman"/>
        </w:rPr>
      </w:pPr>
      <w:r>
        <w:rPr>
          <w:rFonts w:ascii="Times New Roman" w:hAnsi="Times New Roman"/>
          <w:sz w:val="28"/>
          <w:szCs w:val="28"/>
        </w:rPr>
        <w:t>2. Совместный конкурс проводится в порядке, установленном настоящей главой.</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3. Права, обязанности и ответственность публичных партнеров при проведении совместного конкурса определяются соглашением о проведении совместного </w:t>
      </w:r>
      <w:r>
        <w:rPr>
          <w:rFonts w:ascii="Times New Roman" w:hAnsi="Times New Roman"/>
          <w:sz w:val="28"/>
          <w:szCs w:val="28"/>
        </w:rPr>
        <w:t>конкурса. С победителем совместного конкурса каждым публичным партнером заключается отдельное соглашение.</w:t>
      </w:r>
    </w:p>
    <w:p w:rsidR="007A02C5" w:rsidRDefault="0021187C">
      <w:pPr>
        <w:pStyle w:val="ConsPlusNormal"/>
        <w:ind w:firstLine="540"/>
        <w:jc w:val="both"/>
        <w:rPr>
          <w:rFonts w:ascii="Times New Roman" w:hAnsi="Times New Roman"/>
        </w:rPr>
      </w:pPr>
      <w:r>
        <w:rPr>
          <w:rFonts w:ascii="Times New Roman" w:hAnsi="Times New Roman"/>
          <w:sz w:val="28"/>
          <w:szCs w:val="28"/>
        </w:rPr>
        <w:t>4. Организатором совместного конкурса выступает один из публичных партнеров, которому другие публичные партнеры передают на основании соглашения о про</w:t>
      </w:r>
      <w:r>
        <w:rPr>
          <w:rFonts w:ascii="Times New Roman" w:hAnsi="Times New Roman"/>
          <w:sz w:val="28"/>
          <w:szCs w:val="28"/>
        </w:rPr>
        <w:t>ведении совместного конкурса часть своих полномочий по организации и проведению совместного конкурса.</w:t>
      </w:r>
    </w:p>
    <w:p w:rsidR="007A02C5" w:rsidRDefault="0021187C">
      <w:pPr>
        <w:pStyle w:val="ConsPlusNormal"/>
        <w:ind w:firstLine="540"/>
        <w:jc w:val="both"/>
        <w:rPr>
          <w:rFonts w:ascii="Times New Roman" w:hAnsi="Times New Roman"/>
        </w:rPr>
      </w:pPr>
      <w:r>
        <w:rPr>
          <w:rFonts w:ascii="Times New Roman" w:hAnsi="Times New Roman"/>
          <w:sz w:val="28"/>
          <w:szCs w:val="28"/>
        </w:rPr>
        <w:t>5. Соглашение о проведении совместного конкурса включает в себя:</w:t>
      </w:r>
    </w:p>
    <w:p w:rsidR="007A02C5" w:rsidRDefault="0021187C">
      <w:pPr>
        <w:pStyle w:val="ConsPlusNormal"/>
        <w:ind w:firstLine="540"/>
        <w:jc w:val="both"/>
        <w:rPr>
          <w:sz w:val="28"/>
          <w:szCs w:val="28"/>
        </w:rPr>
      </w:pPr>
      <w:r>
        <w:rPr>
          <w:rFonts w:ascii="Times New Roman" w:hAnsi="Times New Roman"/>
          <w:sz w:val="28"/>
          <w:szCs w:val="28"/>
        </w:rPr>
        <w:t>1) информацию о лице, являющемся организатором совместного конкурса, а также о сторонах с</w:t>
      </w:r>
      <w:r>
        <w:rPr>
          <w:rFonts w:ascii="Times New Roman" w:hAnsi="Times New Roman"/>
          <w:sz w:val="28"/>
          <w:szCs w:val="28"/>
        </w:rPr>
        <w:t>оглашения о проведении совместного конкурса;</w:t>
      </w:r>
    </w:p>
    <w:p w:rsidR="007A02C5" w:rsidRDefault="0021187C">
      <w:pPr>
        <w:pStyle w:val="ConsPlusNormal"/>
        <w:ind w:firstLine="540"/>
        <w:jc w:val="both"/>
        <w:rPr>
          <w:sz w:val="28"/>
          <w:szCs w:val="28"/>
        </w:rPr>
      </w:pPr>
      <w:r>
        <w:rPr>
          <w:rFonts w:ascii="Times New Roman" w:hAnsi="Times New Roman"/>
          <w:sz w:val="28"/>
          <w:szCs w:val="28"/>
        </w:rPr>
        <w:t>2) права, обязанности и ответственность сторон соглашения о проведении совместного конкурса, в том числе перечень полномочий, переданных организатору сторонами этого соглашения;</w:t>
      </w:r>
    </w:p>
    <w:p w:rsidR="007A02C5" w:rsidRDefault="0021187C">
      <w:pPr>
        <w:pStyle w:val="ConsPlusNormal"/>
        <w:ind w:firstLine="540"/>
        <w:jc w:val="both"/>
        <w:rPr>
          <w:sz w:val="28"/>
          <w:szCs w:val="28"/>
        </w:rPr>
      </w:pPr>
      <w:r>
        <w:rPr>
          <w:rFonts w:ascii="Times New Roman" w:hAnsi="Times New Roman"/>
          <w:sz w:val="28"/>
          <w:szCs w:val="28"/>
        </w:rPr>
        <w:t>3) порядок согласования и сроки п</w:t>
      </w:r>
      <w:r>
        <w:rPr>
          <w:rFonts w:ascii="Times New Roman" w:hAnsi="Times New Roman"/>
          <w:sz w:val="28"/>
          <w:szCs w:val="28"/>
        </w:rPr>
        <w:t>ринятия решений о реализации проекта и проведении совместного конкурса;</w:t>
      </w:r>
    </w:p>
    <w:p w:rsidR="007A02C5" w:rsidRDefault="0021187C">
      <w:pPr>
        <w:pStyle w:val="ConsPlusNormal"/>
        <w:ind w:firstLine="540"/>
        <w:jc w:val="both"/>
        <w:rPr>
          <w:sz w:val="28"/>
          <w:szCs w:val="28"/>
        </w:rPr>
      </w:pPr>
      <w:r>
        <w:rPr>
          <w:rFonts w:ascii="Times New Roman" w:hAnsi="Times New Roman"/>
          <w:sz w:val="28"/>
          <w:szCs w:val="28"/>
        </w:rPr>
        <w:t>4) информацию об условиях соглашений, заключаемых по итогам совместного конкурса;</w:t>
      </w:r>
    </w:p>
    <w:p w:rsidR="007A02C5" w:rsidRDefault="0021187C">
      <w:pPr>
        <w:pStyle w:val="ConsPlusNormal"/>
        <w:ind w:firstLine="540"/>
        <w:jc w:val="both"/>
        <w:rPr>
          <w:sz w:val="28"/>
          <w:szCs w:val="28"/>
        </w:rPr>
      </w:pPr>
      <w:r>
        <w:rPr>
          <w:rFonts w:ascii="Times New Roman" w:hAnsi="Times New Roman"/>
          <w:sz w:val="28"/>
          <w:szCs w:val="28"/>
        </w:rPr>
        <w:t>5) порядок и сроки подготовки и утверждения конкурсной документации, примерный срок проведения совмест</w:t>
      </w:r>
      <w:r>
        <w:rPr>
          <w:rFonts w:ascii="Times New Roman" w:hAnsi="Times New Roman"/>
          <w:sz w:val="28"/>
          <w:szCs w:val="28"/>
        </w:rPr>
        <w:t>ного конкурса;</w:t>
      </w:r>
    </w:p>
    <w:p w:rsidR="007A02C5" w:rsidRDefault="0021187C">
      <w:pPr>
        <w:pStyle w:val="ConsPlusNormal"/>
        <w:ind w:firstLine="540"/>
        <w:jc w:val="both"/>
        <w:rPr>
          <w:sz w:val="28"/>
          <w:szCs w:val="28"/>
        </w:rPr>
      </w:pPr>
      <w:r>
        <w:rPr>
          <w:rFonts w:ascii="Times New Roman" w:hAnsi="Times New Roman"/>
          <w:sz w:val="28"/>
          <w:szCs w:val="28"/>
        </w:rPr>
        <w:t>6) порядок и сроки формирования конкурсной комиссии;</w:t>
      </w:r>
    </w:p>
    <w:p w:rsidR="007A02C5" w:rsidRDefault="0021187C">
      <w:pPr>
        <w:pStyle w:val="ConsPlusNormal"/>
        <w:ind w:firstLine="540"/>
        <w:jc w:val="both"/>
        <w:rPr>
          <w:sz w:val="28"/>
          <w:szCs w:val="28"/>
        </w:rPr>
      </w:pPr>
      <w:r>
        <w:rPr>
          <w:rFonts w:ascii="Times New Roman" w:hAnsi="Times New Roman"/>
          <w:sz w:val="28"/>
          <w:szCs w:val="28"/>
        </w:rPr>
        <w:t>7) порядок рассмотрения споров;</w:t>
      </w:r>
    </w:p>
    <w:p w:rsidR="007A02C5" w:rsidRDefault="0021187C">
      <w:pPr>
        <w:pStyle w:val="ConsPlusNormal"/>
        <w:ind w:firstLine="540"/>
        <w:jc w:val="both"/>
        <w:rPr>
          <w:sz w:val="28"/>
          <w:szCs w:val="28"/>
        </w:rPr>
      </w:pPr>
      <w:r>
        <w:rPr>
          <w:rFonts w:ascii="Times New Roman" w:hAnsi="Times New Roman"/>
          <w:sz w:val="28"/>
          <w:szCs w:val="28"/>
        </w:rPr>
        <w:t>8) иную информацию, определяющую взаимоотношения сторон соглашения о проведении совместного конкурса.</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Статья 18. Конкурсная документация</w:t>
      </w:r>
    </w:p>
    <w:p w:rsidR="007A02C5" w:rsidRDefault="0021187C">
      <w:pPr>
        <w:pStyle w:val="ConsPlusNormal"/>
        <w:ind w:firstLine="540"/>
        <w:jc w:val="both"/>
        <w:rPr>
          <w:sz w:val="28"/>
          <w:szCs w:val="28"/>
        </w:rPr>
      </w:pPr>
      <w:r>
        <w:rPr>
          <w:rFonts w:ascii="Times New Roman" w:hAnsi="Times New Roman"/>
          <w:sz w:val="28"/>
          <w:szCs w:val="28"/>
        </w:rPr>
        <w:t xml:space="preserve">1. Конкурсная </w:t>
      </w:r>
      <w:r>
        <w:rPr>
          <w:rFonts w:ascii="Times New Roman" w:hAnsi="Times New Roman"/>
          <w:sz w:val="28"/>
          <w:szCs w:val="28"/>
        </w:rPr>
        <w:t>документация должна содержать:</w:t>
      </w:r>
    </w:p>
    <w:p w:rsidR="007A02C5" w:rsidRDefault="0021187C">
      <w:pPr>
        <w:pStyle w:val="ConsPlusNormal"/>
        <w:ind w:firstLine="540"/>
        <w:jc w:val="both"/>
        <w:rPr>
          <w:sz w:val="28"/>
          <w:szCs w:val="28"/>
        </w:rPr>
      </w:pPr>
      <w:r>
        <w:rPr>
          <w:rFonts w:ascii="Times New Roman" w:hAnsi="Times New Roman"/>
          <w:sz w:val="28"/>
          <w:szCs w:val="28"/>
        </w:rPr>
        <w:t>1) решение о реализации проекта;</w:t>
      </w:r>
    </w:p>
    <w:p w:rsidR="007A02C5" w:rsidRDefault="0021187C">
      <w:pPr>
        <w:pStyle w:val="ConsPlusNormal"/>
        <w:ind w:firstLine="540"/>
        <w:jc w:val="both"/>
        <w:rPr>
          <w:sz w:val="28"/>
          <w:szCs w:val="28"/>
        </w:rPr>
      </w:pPr>
      <w:r>
        <w:rPr>
          <w:rFonts w:ascii="Times New Roman" w:hAnsi="Times New Roman"/>
          <w:sz w:val="28"/>
          <w:szCs w:val="28"/>
        </w:rPr>
        <w:t>2) условия конкурса;</w:t>
      </w:r>
    </w:p>
    <w:p w:rsidR="007A02C5" w:rsidRDefault="0021187C">
      <w:pPr>
        <w:pStyle w:val="ConsPlusNormal"/>
        <w:ind w:firstLine="540"/>
        <w:jc w:val="both"/>
        <w:rPr>
          <w:sz w:val="28"/>
          <w:szCs w:val="28"/>
        </w:rPr>
      </w:pPr>
      <w:proofErr w:type="gramStart"/>
      <w:r>
        <w:rPr>
          <w:rFonts w:ascii="Times New Roman" w:hAnsi="Times New Roman"/>
          <w:sz w:val="28"/>
          <w:szCs w:val="28"/>
        </w:rPr>
        <w:t xml:space="preserve">3) требования, которые предъявляются к профессиональным, деловым качествам представивших заявки на участие в конкурсе лиц и в соответствии с которыми проводится </w:t>
      </w:r>
      <w:r>
        <w:rPr>
          <w:rFonts w:ascii="Times New Roman" w:hAnsi="Times New Roman"/>
          <w:sz w:val="28"/>
          <w:szCs w:val="28"/>
        </w:rPr>
        <w:t xml:space="preserve">предварительный отбор участников конкурса, а также требования о наличии необходимых в соответствии с законодательством Российской Федерации лицензии на осуществление отдельных видов деятельности, свидетельств о допуске саморегулируемых </w:t>
      </w:r>
      <w:r>
        <w:rPr>
          <w:rFonts w:ascii="Times New Roman" w:hAnsi="Times New Roman"/>
          <w:sz w:val="28"/>
          <w:szCs w:val="28"/>
        </w:rPr>
        <w:lastRenderedPageBreak/>
        <w:t>организаций к выполн</w:t>
      </w:r>
      <w:r>
        <w:rPr>
          <w:rFonts w:ascii="Times New Roman" w:hAnsi="Times New Roman"/>
          <w:sz w:val="28"/>
          <w:szCs w:val="28"/>
        </w:rPr>
        <w:t>ению предусмотренных соглашением работ и иных необходимых для реализации соглашения разрешений</w:t>
      </w:r>
      <w:proofErr w:type="gramEnd"/>
      <w:r>
        <w:rPr>
          <w:rFonts w:ascii="Times New Roman" w:hAnsi="Times New Roman"/>
          <w:sz w:val="28"/>
          <w:szCs w:val="28"/>
        </w:rPr>
        <w:t>, за исключением случаев, если получение указанных лицензий, свидетельств, разрешений в соответствии с действующим законодательством допускается только после закл</w:t>
      </w:r>
      <w:r>
        <w:rPr>
          <w:rFonts w:ascii="Times New Roman" w:hAnsi="Times New Roman"/>
          <w:sz w:val="28"/>
          <w:szCs w:val="28"/>
        </w:rPr>
        <w:t xml:space="preserve">ючения соглашения и </w:t>
      </w:r>
      <w:proofErr w:type="gramStart"/>
      <w:r>
        <w:rPr>
          <w:rFonts w:ascii="Times New Roman" w:hAnsi="Times New Roman"/>
          <w:sz w:val="28"/>
          <w:szCs w:val="28"/>
        </w:rPr>
        <w:t>выполнения</w:t>
      </w:r>
      <w:proofErr w:type="gramEnd"/>
      <w:r>
        <w:rPr>
          <w:rFonts w:ascii="Times New Roman" w:hAnsi="Times New Roman"/>
          <w:sz w:val="28"/>
          <w:szCs w:val="28"/>
        </w:rPr>
        <w:t xml:space="preserve"> необходимых для этого условий такого соглашения;</w:t>
      </w:r>
    </w:p>
    <w:p w:rsidR="007A02C5" w:rsidRDefault="0021187C">
      <w:pPr>
        <w:pStyle w:val="ConsPlusNormal"/>
        <w:ind w:firstLine="540"/>
        <w:jc w:val="both"/>
        <w:rPr>
          <w:sz w:val="28"/>
          <w:szCs w:val="28"/>
        </w:rPr>
      </w:pPr>
      <w:r>
        <w:rPr>
          <w:rFonts w:ascii="Times New Roman" w:hAnsi="Times New Roman"/>
          <w:sz w:val="28"/>
          <w:szCs w:val="28"/>
        </w:rPr>
        <w:t>4) исчерпывающий перечень документов и материалов, форму их направления лицами, представляющими заявки на участие в конкурсе, конкурсные предложения, и участниками конкурса;</w:t>
      </w:r>
    </w:p>
    <w:p w:rsidR="007A02C5" w:rsidRDefault="0021187C">
      <w:pPr>
        <w:pStyle w:val="ConsPlusNormal"/>
        <w:ind w:firstLine="540"/>
        <w:jc w:val="both"/>
        <w:rPr>
          <w:sz w:val="28"/>
          <w:szCs w:val="28"/>
        </w:rPr>
      </w:pPr>
      <w:r>
        <w:rPr>
          <w:rFonts w:ascii="Times New Roman" w:hAnsi="Times New Roman"/>
          <w:sz w:val="28"/>
          <w:szCs w:val="28"/>
        </w:rPr>
        <w:t>5)</w:t>
      </w:r>
      <w:r>
        <w:rPr>
          <w:rFonts w:ascii="Times New Roman" w:hAnsi="Times New Roman"/>
          <w:sz w:val="28"/>
          <w:szCs w:val="28"/>
        </w:rPr>
        <w:t xml:space="preserve"> критерии конкурса;</w:t>
      </w:r>
    </w:p>
    <w:p w:rsidR="007A02C5" w:rsidRDefault="0021187C">
      <w:pPr>
        <w:pStyle w:val="ConsPlusNormal"/>
        <w:ind w:firstLine="540"/>
        <w:jc w:val="both"/>
        <w:rPr>
          <w:sz w:val="28"/>
          <w:szCs w:val="28"/>
        </w:rPr>
      </w:pPr>
      <w:r>
        <w:rPr>
          <w:rFonts w:ascii="Times New Roman" w:hAnsi="Times New Roman"/>
          <w:sz w:val="28"/>
          <w:szCs w:val="28"/>
        </w:rPr>
        <w:t>6) порядок представления заявок на участие в конкурсе и требования, предъявляемые к ним;</w:t>
      </w:r>
    </w:p>
    <w:p w:rsidR="007A02C5" w:rsidRDefault="0021187C">
      <w:pPr>
        <w:pStyle w:val="ConsPlusNormal"/>
        <w:ind w:firstLine="540"/>
        <w:jc w:val="both"/>
        <w:rPr>
          <w:sz w:val="28"/>
          <w:szCs w:val="28"/>
        </w:rPr>
      </w:pPr>
      <w:r>
        <w:rPr>
          <w:rFonts w:ascii="Times New Roman" w:hAnsi="Times New Roman"/>
          <w:sz w:val="28"/>
          <w:szCs w:val="28"/>
        </w:rPr>
        <w:t>7) место и срок представления заявок на участие в конкурсе (даты, время начала и истечения срока);</w:t>
      </w:r>
    </w:p>
    <w:p w:rsidR="007A02C5" w:rsidRDefault="0021187C">
      <w:pPr>
        <w:pStyle w:val="ConsPlusNormal"/>
        <w:ind w:firstLine="540"/>
        <w:jc w:val="both"/>
        <w:rPr>
          <w:sz w:val="28"/>
          <w:szCs w:val="28"/>
        </w:rPr>
      </w:pPr>
      <w:r>
        <w:rPr>
          <w:rFonts w:ascii="Times New Roman" w:hAnsi="Times New Roman"/>
          <w:sz w:val="28"/>
          <w:szCs w:val="28"/>
        </w:rPr>
        <w:t>8) порядок, место и срок предоставления конкурсн</w:t>
      </w:r>
      <w:r>
        <w:rPr>
          <w:rFonts w:ascii="Times New Roman" w:hAnsi="Times New Roman"/>
          <w:sz w:val="28"/>
          <w:szCs w:val="28"/>
        </w:rPr>
        <w:t>ой документации;</w:t>
      </w:r>
    </w:p>
    <w:p w:rsidR="007A02C5" w:rsidRDefault="0021187C">
      <w:pPr>
        <w:pStyle w:val="ConsPlusNormal"/>
        <w:ind w:firstLine="540"/>
        <w:jc w:val="both"/>
        <w:rPr>
          <w:sz w:val="28"/>
          <w:szCs w:val="28"/>
        </w:rPr>
      </w:pPr>
      <w:r>
        <w:rPr>
          <w:rFonts w:ascii="Times New Roman" w:hAnsi="Times New Roman"/>
          <w:sz w:val="28"/>
          <w:szCs w:val="28"/>
        </w:rPr>
        <w:t>9) порядок предоставления разъяснений положений конкурсной документации;</w:t>
      </w:r>
    </w:p>
    <w:p w:rsidR="007A02C5" w:rsidRDefault="0021187C">
      <w:pPr>
        <w:pStyle w:val="ConsPlusNormal"/>
        <w:ind w:firstLine="540"/>
        <w:jc w:val="both"/>
        <w:rPr>
          <w:sz w:val="28"/>
          <w:szCs w:val="28"/>
        </w:rPr>
      </w:pPr>
      <w:r>
        <w:rPr>
          <w:rFonts w:ascii="Times New Roman" w:hAnsi="Times New Roman"/>
          <w:sz w:val="28"/>
          <w:szCs w:val="28"/>
        </w:rPr>
        <w:t>10) указание на способы обеспечения частным партнером исполнения обязательств по соглашению, а также требование о представлении документов, подтверждающих обеспечение</w:t>
      </w:r>
      <w:r>
        <w:rPr>
          <w:rFonts w:ascii="Times New Roman" w:hAnsi="Times New Roman"/>
          <w:sz w:val="28"/>
          <w:szCs w:val="28"/>
        </w:rPr>
        <w:t xml:space="preserve"> исполнения обязательств частного партнера по соглашению;</w:t>
      </w:r>
    </w:p>
    <w:p w:rsidR="007A02C5" w:rsidRDefault="0021187C">
      <w:pPr>
        <w:pStyle w:val="ConsPlusNormal"/>
        <w:ind w:firstLine="540"/>
        <w:jc w:val="both"/>
        <w:rPr>
          <w:sz w:val="28"/>
          <w:szCs w:val="28"/>
        </w:rPr>
      </w:pPr>
      <w:r>
        <w:rPr>
          <w:rFonts w:ascii="Times New Roman" w:hAnsi="Times New Roman"/>
          <w:sz w:val="28"/>
          <w:szCs w:val="28"/>
        </w:rPr>
        <w:t>11) размер задатка, вносимого в обеспечение исполнения обязательства по заключению соглашения (далее - задаток), порядок и срок его внесения, реквизиты счетов, на которые вносится задаток;</w:t>
      </w:r>
    </w:p>
    <w:p w:rsidR="007A02C5" w:rsidRDefault="0021187C">
      <w:pPr>
        <w:pStyle w:val="ConsPlusNormal"/>
        <w:ind w:firstLine="540"/>
        <w:jc w:val="both"/>
        <w:rPr>
          <w:sz w:val="28"/>
          <w:szCs w:val="28"/>
        </w:rPr>
      </w:pPr>
      <w:r>
        <w:rPr>
          <w:rFonts w:ascii="Times New Roman" w:hAnsi="Times New Roman"/>
          <w:sz w:val="28"/>
          <w:szCs w:val="28"/>
        </w:rPr>
        <w:t>12) поряд</w:t>
      </w:r>
      <w:r>
        <w:rPr>
          <w:rFonts w:ascii="Times New Roman" w:hAnsi="Times New Roman"/>
          <w:sz w:val="28"/>
          <w:szCs w:val="28"/>
        </w:rPr>
        <w:t>ок, место и срок представления конкурсных предложений (даты и время начала и истечения этого срока);</w:t>
      </w:r>
    </w:p>
    <w:p w:rsidR="007A02C5" w:rsidRDefault="0021187C">
      <w:pPr>
        <w:pStyle w:val="ConsPlusNormal"/>
        <w:ind w:firstLine="540"/>
        <w:jc w:val="both"/>
        <w:rPr>
          <w:sz w:val="28"/>
          <w:szCs w:val="28"/>
        </w:rPr>
      </w:pPr>
      <w:r>
        <w:rPr>
          <w:rFonts w:ascii="Times New Roman" w:hAnsi="Times New Roman"/>
          <w:sz w:val="28"/>
          <w:szCs w:val="28"/>
        </w:rPr>
        <w:t>13) порядок и срок изменения и (или) отзыва заявок на участие в конкурсе и конкурсных предложений;</w:t>
      </w:r>
    </w:p>
    <w:p w:rsidR="007A02C5" w:rsidRDefault="0021187C">
      <w:pPr>
        <w:pStyle w:val="ConsPlusNormal"/>
        <w:ind w:firstLine="540"/>
        <w:jc w:val="both"/>
        <w:rPr>
          <w:sz w:val="28"/>
          <w:szCs w:val="28"/>
        </w:rPr>
      </w:pPr>
      <w:r>
        <w:rPr>
          <w:rFonts w:ascii="Times New Roman" w:hAnsi="Times New Roman"/>
          <w:sz w:val="28"/>
          <w:szCs w:val="28"/>
        </w:rPr>
        <w:t>14) порядок, место, дату и время вскрытия конвертов с за</w:t>
      </w:r>
      <w:r>
        <w:rPr>
          <w:rFonts w:ascii="Times New Roman" w:hAnsi="Times New Roman"/>
          <w:sz w:val="28"/>
          <w:szCs w:val="28"/>
        </w:rPr>
        <w:t>явками на участие в конкурсе;</w:t>
      </w:r>
    </w:p>
    <w:p w:rsidR="007A02C5" w:rsidRDefault="0021187C">
      <w:pPr>
        <w:pStyle w:val="ConsPlusNormal"/>
        <w:ind w:firstLine="540"/>
        <w:jc w:val="both"/>
        <w:rPr>
          <w:sz w:val="28"/>
          <w:szCs w:val="28"/>
        </w:rPr>
      </w:pPr>
      <w:r>
        <w:rPr>
          <w:rFonts w:ascii="Times New Roman" w:hAnsi="Times New Roman"/>
          <w:sz w:val="28"/>
          <w:szCs w:val="28"/>
        </w:rPr>
        <w:t>15) порядок и срок проведения предварительного отбора участников конкурса, дату подписания протокола о проведении предварительного отбора участников конкурса в случае, если такой отбор предусмотрен условиями конкурса;</w:t>
      </w:r>
    </w:p>
    <w:p w:rsidR="007A02C5" w:rsidRDefault="0021187C">
      <w:pPr>
        <w:pStyle w:val="ConsPlusNormal"/>
        <w:ind w:firstLine="540"/>
        <w:jc w:val="both"/>
        <w:rPr>
          <w:sz w:val="28"/>
          <w:szCs w:val="28"/>
        </w:rPr>
      </w:pPr>
      <w:r>
        <w:rPr>
          <w:rFonts w:ascii="Times New Roman" w:hAnsi="Times New Roman"/>
          <w:sz w:val="28"/>
          <w:szCs w:val="28"/>
        </w:rPr>
        <w:t>16) поря</w:t>
      </w:r>
      <w:r>
        <w:rPr>
          <w:rFonts w:ascii="Times New Roman" w:hAnsi="Times New Roman"/>
          <w:sz w:val="28"/>
          <w:szCs w:val="28"/>
        </w:rPr>
        <w:t>док, место, дату и время вскрытия конвертов с конкурсными предложениями;</w:t>
      </w:r>
    </w:p>
    <w:p w:rsidR="007A02C5" w:rsidRDefault="0021187C">
      <w:pPr>
        <w:pStyle w:val="ConsPlusNormal"/>
        <w:ind w:firstLine="540"/>
        <w:jc w:val="both"/>
        <w:rPr>
          <w:sz w:val="28"/>
          <w:szCs w:val="28"/>
        </w:rPr>
      </w:pPr>
      <w:r>
        <w:rPr>
          <w:rFonts w:ascii="Times New Roman" w:hAnsi="Times New Roman"/>
          <w:sz w:val="28"/>
          <w:szCs w:val="28"/>
        </w:rPr>
        <w:t>17) порядок рассмотрения и оценки конкурсных предложений;</w:t>
      </w:r>
    </w:p>
    <w:p w:rsidR="007A02C5" w:rsidRDefault="0021187C">
      <w:pPr>
        <w:pStyle w:val="ConsPlusNormal"/>
        <w:ind w:firstLine="540"/>
        <w:jc w:val="both"/>
        <w:rPr>
          <w:sz w:val="28"/>
          <w:szCs w:val="28"/>
        </w:rPr>
      </w:pPr>
      <w:r>
        <w:rPr>
          <w:rFonts w:ascii="Times New Roman" w:hAnsi="Times New Roman"/>
          <w:sz w:val="28"/>
          <w:szCs w:val="28"/>
        </w:rPr>
        <w:t>18) порядок определения победителя конкурса;</w:t>
      </w:r>
    </w:p>
    <w:p w:rsidR="007A02C5" w:rsidRDefault="0021187C">
      <w:pPr>
        <w:pStyle w:val="ConsPlusNormal"/>
        <w:ind w:firstLine="540"/>
        <w:jc w:val="both"/>
        <w:rPr>
          <w:sz w:val="28"/>
          <w:szCs w:val="28"/>
        </w:rPr>
      </w:pPr>
      <w:r>
        <w:rPr>
          <w:rFonts w:ascii="Times New Roman" w:hAnsi="Times New Roman"/>
          <w:sz w:val="28"/>
          <w:szCs w:val="28"/>
        </w:rPr>
        <w:t>19) срок подписания протокола о результатах проведения конкурса;</w:t>
      </w:r>
    </w:p>
    <w:p w:rsidR="007A02C5" w:rsidRDefault="0021187C">
      <w:pPr>
        <w:pStyle w:val="ConsPlusNormal"/>
        <w:ind w:firstLine="540"/>
        <w:jc w:val="both"/>
        <w:rPr>
          <w:sz w:val="28"/>
          <w:szCs w:val="28"/>
        </w:rPr>
      </w:pPr>
      <w:r>
        <w:rPr>
          <w:rFonts w:ascii="Times New Roman" w:hAnsi="Times New Roman"/>
          <w:sz w:val="28"/>
          <w:szCs w:val="28"/>
        </w:rPr>
        <w:t>20) срок подпис</w:t>
      </w:r>
      <w:r>
        <w:rPr>
          <w:rFonts w:ascii="Times New Roman" w:hAnsi="Times New Roman"/>
          <w:sz w:val="28"/>
          <w:szCs w:val="28"/>
        </w:rPr>
        <w:t>ания соглашения;</w:t>
      </w:r>
    </w:p>
    <w:p w:rsidR="007A02C5" w:rsidRDefault="0021187C">
      <w:pPr>
        <w:pStyle w:val="ConsPlusNormal"/>
        <w:ind w:firstLine="540"/>
        <w:jc w:val="both"/>
        <w:rPr>
          <w:sz w:val="28"/>
          <w:szCs w:val="28"/>
        </w:rPr>
      </w:pPr>
      <w:r>
        <w:rPr>
          <w:rFonts w:ascii="Times New Roman" w:hAnsi="Times New Roman"/>
          <w:sz w:val="28"/>
          <w:szCs w:val="28"/>
        </w:rPr>
        <w:t>21) срок и порядок проведения переговоров с победителем конкурса;</w:t>
      </w:r>
    </w:p>
    <w:p w:rsidR="007A02C5" w:rsidRDefault="0021187C">
      <w:pPr>
        <w:pStyle w:val="ConsPlusNormal"/>
        <w:ind w:firstLine="540"/>
        <w:jc w:val="both"/>
        <w:rPr>
          <w:rFonts w:ascii="Times New Roman" w:hAnsi="Times New Roman"/>
        </w:rPr>
      </w:pPr>
      <w:r>
        <w:rPr>
          <w:rFonts w:ascii="Times New Roman" w:hAnsi="Times New Roman"/>
          <w:sz w:val="28"/>
          <w:szCs w:val="28"/>
        </w:rPr>
        <w:t>22) иную информацию в соответствии с федеральным законодательством.</w:t>
      </w:r>
    </w:p>
    <w:p w:rsidR="007A02C5" w:rsidRDefault="0021187C">
      <w:pPr>
        <w:pStyle w:val="ConsPlusNormal"/>
        <w:ind w:firstLine="540"/>
        <w:jc w:val="both"/>
        <w:rPr>
          <w:rFonts w:ascii="Times New Roman" w:hAnsi="Times New Roman"/>
        </w:rPr>
      </w:pPr>
      <w:r>
        <w:rPr>
          <w:rFonts w:ascii="Times New Roman" w:hAnsi="Times New Roman"/>
          <w:sz w:val="28"/>
          <w:szCs w:val="28"/>
        </w:rPr>
        <w:t>2. В случае если при осуществлении частным партнером деятельности, предусмотренной соглашением, реализаци</w:t>
      </w:r>
      <w:r>
        <w:rPr>
          <w:rFonts w:ascii="Times New Roman" w:hAnsi="Times New Roman"/>
          <w:sz w:val="28"/>
          <w:szCs w:val="28"/>
        </w:rPr>
        <w:t xml:space="preserve">я частным партнером производимых товаров, выполнение работ, оказание услуг осуществляются по регулируемым ценам (тарифам) и (или) с учетом установленных надбавок </w:t>
      </w:r>
      <w:r>
        <w:rPr>
          <w:rFonts w:ascii="Times New Roman" w:hAnsi="Times New Roman"/>
          <w:sz w:val="28"/>
          <w:szCs w:val="28"/>
        </w:rPr>
        <w:lastRenderedPageBreak/>
        <w:t>к ценам (тарифам) и решением публичного партнера установлены долгосрочные параметры регулирова</w:t>
      </w:r>
      <w:r>
        <w:rPr>
          <w:rFonts w:ascii="Times New Roman" w:hAnsi="Times New Roman"/>
          <w:sz w:val="28"/>
          <w:szCs w:val="28"/>
        </w:rPr>
        <w:t>ния деятельности частного партнера, конкурсная документация должна содержать такие параметры.</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3. Конкурсная документация не должна содержать требования к участникам конкурса, необоснованно ограничивающие доступ какого-либо из участников конкурса к участию </w:t>
      </w:r>
      <w:r>
        <w:rPr>
          <w:rFonts w:ascii="Times New Roman" w:hAnsi="Times New Roman"/>
          <w:sz w:val="28"/>
          <w:szCs w:val="28"/>
        </w:rPr>
        <w:t>в конкурсе и (или) создающие кому-либо из участников конкурса преимущественные условия участия в конкурсе.</w:t>
      </w:r>
    </w:p>
    <w:p w:rsidR="007A02C5" w:rsidRDefault="0021187C">
      <w:pPr>
        <w:pStyle w:val="ConsPlusNormal"/>
        <w:ind w:firstLine="540"/>
        <w:jc w:val="both"/>
        <w:rPr>
          <w:rFonts w:ascii="Times New Roman" w:hAnsi="Times New Roman"/>
        </w:rPr>
      </w:pPr>
      <w:r>
        <w:rPr>
          <w:rFonts w:ascii="Times New Roman" w:hAnsi="Times New Roman"/>
          <w:sz w:val="28"/>
          <w:szCs w:val="28"/>
        </w:rPr>
        <w:t>4. Положения по конкурсной документации, не определенные в настоящей статье, применяются в соответствии с федеральным законодательством.</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 xml:space="preserve">Статья 19. </w:t>
      </w:r>
      <w:r>
        <w:rPr>
          <w:rFonts w:ascii="Times New Roman" w:hAnsi="Times New Roman"/>
          <w:sz w:val="28"/>
          <w:szCs w:val="28"/>
        </w:rPr>
        <w:t>Конкурсная комиссия</w:t>
      </w:r>
    </w:p>
    <w:p w:rsidR="007A02C5" w:rsidRDefault="0021187C">
      <w:pPr>
        <w:pStyle w:val="ConsPlusTitle"/>
        <w:ind w:firstLine="540"/>
        <w:jc w:val="both"/>
        <w:outlineLvl w:val="2"/>
        <w:rPr>
          <w:rFonts w:ascii="Times New Roman" w:hAnsi="Times New Roman"/>
        </w:rPr>
      </w:pPr>
      <w:r>
        <w:rPr>
          <w:rFonts w:ascii="Times New Roman" w:hAnsi="Times New Roman"/>
          <w:b w:val="0"/>
          <w:sz w:val="28"/>
          <w:szCs w:val="28"/>
        </w:rPr>
        <w:t>1. Для проведения конкурса публичным партнером создается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w:t>
      </w:r>
      <w:r>
        <w:rPr>
          <w:rFonts w:ascii="Times New Roman" w:hAnsi="Times New Roman"/>
          <w:b w:val="0"/>
          <w:sz w:val="28"/>
          <w:szCs w:val="28"/>
        </w:rPr>
        <w:t xml:space="preserve"> присутствует не менее чем пятьдесят процентов общего числа ее членов, при этом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w:t>
      </w:r>
      <w:r>
        <w:rPr>
          <w:rFonts w:ascii="Times New Roman" w:hAnsi="Times New Roman"/>
          <w:b w:val="0"/>
          <w:sz w:val="28"/>
          <w:szCs w:val="28"/>
        </w:rPr>
        <w:t>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w:t>
      </w:r>
      <w:r>
        <w:rPr>
          <w:rFonts w:ascii="Times New Roman" w:hAnsi="Times New Roman"/>
          <w:b w:val="0"/>
          <w:sz w:val="28"/>
          <w:szCs w:val="28"/>
        </w:rPr>
        <w:t xml:space="preserve"> Конкурсная комиссия вправе привлекать к своей работе независимых экспертов.</w:t>
      </w:r>
    </w:p>
    <w:p w:rsidR="007A02C5" w:rsidRDefault="0021187C">
      <w:pPr>
        <w:pStyle w:val="ConsPlusTitle"/>
        <w:ind w:firstLine="540"/>
        <w:jc w:val="both"/>
        <w:outlineLvl w:val="2"/>
        <w:rPr>
          <w:rFonts w:ascii="Times New Roman" w:hAnsi="Times New Roman"/>
        </w:rPr>
      </w:pPr>
      <w:r>
        <w:rPr>
          <w:rFonts w:ascii="Times New Roman" w:hAnsi="Times New Roman"/>
          <w:b w:val="0"/>
          <w:sz w:val="28"/>
          <w:szCs w:val="28"/>
        </w:rPr>
        <w:t xml:space="preserve">2. Членами конкурсной комиссии, независимыми экспертами не могут быть граждане, являющиеся работниками лиц, представивших заявки на участие в конкурсе, либо граждане, являющиеся </w:t>
      </w:r>
      <w:r>
        <w:rPr>
          <w:rFonts w:ascii="Times New Roman" w:hAnsi="Times New Roman"/>
          <w:b w:val="0"/>
          <w:sz w:val="28"/>
          <w:szCs w:val="28"/>
        </w:rPr>
        <w:t>акционерами (участниками) этих лиц, членами их органов управления или их аффилированными лицами. В случае выявления в составе конкурсной комиссии независимых экспертов таких лиц публичный партнер заменяет их иными лицами.</w:t>
      </w:r>
    </w:p>
    <w:p w:rsidR="007A02C5" w:rsidRDefault="0021187C">
      <w:pPr>
        <w:pStyle w:val="ConsPlusTitle"/>
        <w:ind w:firstLine="540"/>
        <w:jc w:val="both"/>
        <w:outlineLvl w:val="2"/>
        <w:rPr>
          <w:rFonts w:ascii="Times New Roman" w:hAnsi="Times New Roman"/>
          <w:b w:val="0"/>
        </w:rPr>
      </w:pPr>
      <w:r>
        <w:rPr>
          <w:rFonts w:ascii="Times New Roman" w:hAnsi="Times New Roman"/>
          <w:b w:val="0"/>
          <w:sz w:val="28"/>
          <w:szCs w:val="28"/>
        </w:rPr>
        <w:t>3. Конкурсная комиссия выполняет ф</w:t>
      </w:r>
      <w:r>
        <w:rPr>
          <w:rFonts w:ascii="Times New Roman" w:hAnsi="Times New Roman"/>
          <w:b w:val="0"/>
          <w:sz w:val="28"/>
          <w:szCs w:val="28"/>
        </w:rPr>
        <w:t xml:space="preserve">ункции, определенные  Федеральным  законом от 13.07.2015  №224-ФЗ,  конкурсной документацией   и законодательством  Российской Федерации. </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Статья 20. Представление заявок на участие в конкурсе. Вскрытие конвертов с заявками на участие в конкурсе</w:t>
      </w:r>
    </w:p>
    <w:p w:rsidR="007A02C5" w:rsidRDefault="0021187C">
      <w:pPr>
        <w:pStyle w:val="ConsPlusNormal"/>
        <w:ind w:firstLine="540"/>
        <w:jc w:val="both"/>
        <w:rPr>
          <w:sz w:val="28"/>
          <w:szCs w:val="28"/>
        </w:rPr>
      </w:pPr>
      <w:r>
        <w:rPr>
          <w:rFonts w:ascii="Times New Roman" w:hAnsi="Times New Roman"/>
          <w:sz w:val="28"/>
          <w:szCs w:val="28"/>
        </w:rPr>
        <w:t>Предостав</w:t>
      </w:r>
      <w:r>
        <w:rPr>
          <w:rFonts w:ascii="Times New Roman" w:hAnsi="Times New Roman"/>
          <w:sz w:val="28"/>
          <w:szCs w:val="28"/>
        </w:rPr>
        <w:t>ление заявок на участие в конкурсе, вскрытие конвертов с заявками на участие в конкурсе осуществляются в соответствии Федеральным  законом от 13.07.2015  №224-ФЗ    и законодательством  Российской Федерации.</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Статья 21. Проведение предварительного отбора у</w:t>
      </w:r>
      <w:r>
        <w:rPr>
          <w:rFonts w:ascii="Times New Roman" w:hAnsi="Times New Roman"/>
          <w:sz w:val="28"/>
          <w:szCs w:val="28"/>
        </w:rPr>
        <w:t>частников конкурса</w:t>
      </w:r>
    </w:p>
    <w:p w:rsidR="007A02C5" w:rsidRDefault="0021187C">
      <w:pPr>
        <w:pStyle w:val="ConsPlusNormal"/>
        <w:ind w:firstLine="540"/>
        <w:jc w:val="both"/>
        <w:rPr>
          <w:sz w:val="28"/>
          <w:szCs w:val="28"/>
        </w:rPr>
      </w:pPr>
      <w:r>
        <w:rPr>
          <w:rFonts w:ascii="Times New Roman" w:hAnsi="Times New Roman"/>
          <w:sz w:val="28"/>
          <w:szCs w:val="28"/>
        </w:rPr>
        <w:t>1. Предварительный отбор участников конкурса проводится в установленном конкурсной документацией порядке конкурсной комиссией, которая определяет:</w:t>
      </w:r>
    </w:p>
    <w:p w:rsidR="007A02C5" w:rsidRDefault="0021187C">
      <w:pPr>
        <w:pStyle w:val="ConsPlusNormal"/>
        <w:ind w:firstLine="540"/>
        <w:jc w:val="both"/>
        <w:rPr>
          <w:sz w:val="28"/>
          <w:szCs w:val="28"/>
        </w:rPr>
      </w:pPr>
      <w:r>
        <w:rPr>
          <w:rFonts w:ascii="Times New Roman" w:hAnsi="Times New Roman"/>
          <w:sz w:val="28"/>
          <w:szCs w:val="28"/>
        </w:rPr>
        <w:lastRenderedPageBreak/>
        <w:t>1) соответствие заявки на участие в конкурсе требованиям, содержащимся в конкурсной докуме</w:t>
      </w:r>
      <w:r>
        <w:rPr>
          <w:rFonts w:ascii="Times New Roman" w:hAnsi="Times New Roman"/>
          <w:sz w:val="28"/>
          <w:szCs w:val="28"/>
        </w:rPr>
        <w:t>нтации. Конкурсная комиссия вправе потребовать от заявителя разъяснения положений представленной им заявки на участие в конкурсе;</w:t>
      </w:r>
    </w:p>
    <w:p w:rsidR="007A02C5" w:rsidRDefault="0021187C">
      <w:pPr>
        <w:pStyle w:val="ConsPlusNormal"/>
        <w:ind w:firstLine="540"/>
        <w:jc w:val="both"/>
        <w:rPr>
          <w:sz w:val="28"/>
          <w:szCs w:val="28"/>
        </w:rPr>
      </w:pPr>
      <w:r>
        <w:rPr>
          <w:rFonts w:ascii="Times New Roman" w:hAnsi="Times New Roman"/>
          <w:sz w:val="28"/>
          <w:szCs w:val="28"/>
        </w:rPr>
        <w:t xml:space="preserve">2) соответствие заявителя требованиям к участникам конкурса. Конкурсная комиссия вправе потребовать от заявителя разъяснения </w:t>
      </w:r>
      <w:r>
        <w:rPr>
          <w:rFonts w:ascii="Times New Roman" w:hAnsi="Times New Roman"/>
          <w:sz w:val="28"/>
          <w:szCs w:val="28"/>
        </w:rPr>
        <w:t>положений представленных им и подтверждающих соответствие заявителя указанным требованиям документов и материалов;</w:t>
      </w:r>
    </w:p>
    <w:p w:rsidR="007A02C5" w:rsidRDefault="0021187C">
      <w:pPr>
        <w:pStyle w:val="ConsPlusNormal"/>
        <w:ind w:firstLine="540"/>
        <w:jc w:val="both"/>
        <w:rPr>
          <w:rFonts w:ascii="Times New Roman" w:hAnsi="Times New Roman"/>
        </w:rPr>
      </w:pPr>
      <w:r>
        <w:rPr>
          <w:rFonts w:ascii="Times New Roman" w:hAnsi="Times New Roman"/>
          <w:sz w:val="28"/>
          <w:szCs w:val="28"/>
        </w:rPr>
        <w:t>3) соответствие заявителя требованиям, предъявляемым к частному партнеру в соответствии с настоящим Положением.</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2. </w:t>
      </w:r>
      <w:proofErr w:type="gramStart"/>
      <w:r>
        <w:rPr>
          <w:rFonts w:ascii="Times New Roman" w:hAnsi="Times New Roman"/>
          <w:sz w:val="28"/>
          <w:szCs w:val="28"/>
        </w:rPr>
        <w:t>Конкурсная комиссия на осн</w:t>
      </w:r>
      <w:r>
        <w:rPr>
          <w:rFonts w:ascii="Times New Roman" w:hAnsi="Times New Roman"/>
          <w:sz w:val="28"/>
          <w:szCs w:val="28"/>
        </w:rPr>
        <w:t>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w:t>
      </w:r>
      <w:r>
        <w:rPr>
          <w:rFonts w:ascii="Times New Roman" w:hAnsi="Times New Roman"/>
          <w:sz w:val="28"/>
          <w:szCs w:val="28"/>
        </w:rPr>
        <w:t>а участников конкурса, включающим в себя наименование заявителя, прошедшего предварительный отбор участников конкурса и допущенного к участию в конкурсе, а также наименование заявителя, не</w:t>
      </w:r>
      <w:proofErr w:type="gramEnd"/>
      <w:r>
        <w:rPr>
          <w:rFonts w:ascii="Times New Roman" w:hAnsi="Times New Roman"/>
          <w:sz w:val="28"/>
          <w:szCs w:val="28"/>
        </w:rPr>
        <w:t xml:space="preserve"> прошедшего предварительного отбора участников конкурса и не допущен</w:t>
      </w:r>
      <w:r>
        <w:rPr>
          <w:rFonts w:ascii="Times New Roman" w:hAnsi="Times New Roman"/>
          <w:sz w:val="28"/>
          <w:szCs w:val="28"/>
        </w:rPr>
        <w:t>ного к участию в конкурсе, с обоснованием принятого конкурсной комиссией решения.</w:t>
      </w:r>
    </w:p>
    <w:p w:rsidR="007A02C5" w:rsidRDefault="0021187C">
      <w:pPr>
        <w:pStyle w:val="ConsPlusNormal"/>
        <w:ind w:firstLine="540"/>
        <w:jc w:val="both"/>
        <w:rPr>
          <w:sz w:val="28"/>
          <w:szCs w:val="28"/>
        </w:rPr>
      </w:pPr>
      <w:r>
        <w:rPr>
          <w:rFonts w:ascii="Times New Roman" w:hAnsi="Times New Roman"/>
          <w:sz w:val="28"/>
          <w:szCs w:val="28"/>
        </w:rPr>
        <w:t>3. Решение об отказе в допуске заявителя к участию в конкурсе принимается конкурсной комиссией в случае, если:</w:t>
      </w:r>
    </w:p>
    <w:p w:rsidR="007A02C5" w:rsidRDefault="0021187C">
      <w:pPr>
        <w:pStyle w:val="ConsPlusNormal"/>
        <w:ind w:firstLine="540"/>
        <w:jc w:val="both"/>
        <w:rPr>
          <w:sz w:val="28"/>
          <w:szCs w:val="28"/>
        </w:rPr>
      </w:pPr>
      <w:r>
        <w:rPr>
          <w:rFonts w:ascii="Times New Roman" w:hAnsi="Times New Roman"/>
          <w:sz w:val="28"/>
          <w:szCs w:val="28"/>
        </w:rPr>
        <w:t>1) заявитель не соответствует требованиям, предъявляемым к учас</w:t>
      </w:r>
      <w:r>
        <w:rPr>
          <w:rFonts w:ascii="Times New Roman" w:hAnsi="Times New Roman"/>
          <w:sz w:val="28"/>
          <w:szCs w:val="28"/>
        </w:rPr>
        <w:t>тникам конкурса;</w:t>
      </w:r>
    </w:p>
    <w:p w:rsidR="007A02C5" w:rsidRDefault="0021187C">
      <w:pPr>
        <w:pStyle w:val="ConsPlusNormal"/>
        <w:ind w:firstLine="540"/>
        <w:jc w:val="both"/>
        <w:rPr>
          <w:sz w:val="28"/>
          <w:szCs w:val="28"/>
        </w:rPr>
      </w:pPr>
      <w:r>
        <w:rPr>
          <w:rFonts w:ascii="Times New Roman" w:hAnsi="Times New Roman"/>
          <w:sz w:val="28"/>
          <w:szCs w:val="28"/>
        </w:rP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sidR="007A02C5" w:rsidRDefault="0021187C">
      <w:pPr>
        <w:pStyle w:val="ConsPlusNormal"/>
        <w:ind w:firstLine="540"/>
        <w:jc w:val="both"/>
        <w:rPr>
          <w:sz w:val="28"/>
          <w:szCs w:val="28"/>
        </w:rPr>
      </w:pPr>
      <w:r>
        <w:rPr>
          <w:rFonts w:ascii="Times New Roman" w:hAnsi="Times New Roman"/>
          <w:sz w:val="28"/>
          <w:szCs w:val="28"/>
        </w:rPr>
        <w:t>3) представленные заявителем документы и материалы неполные и (или) недостоверные;</w:t>
      </w:r>
    </w:p>
    <w:p w:rsidR="007A02C5" w:rsidRDefault="0021187C">
      <w:pPr>
        <w:pStyle w:val="ConsPlusNormal"/>
        <w:ind w:firstLine="540"/>
        <w:jc w:val="both"/>
        <w:rPr>
          <w:rFonts w:ascii="Times New Roman" w:hAnsi="Times New Roman"/>
        </w:rPr>
      </w:pPr>
      <w:r>
        <w:rPr>
          <w:rFonts w:ascii="Times New Roman" w:hAnsi="Times New Roman"/>
          <w:sz w:val="28"/>
          <w:szCs w:val="28"/>
        </w:rPr>
        <w:t>4) зад</w:t>
      </w:r>
      <w:r>
        <w:rPr>
          <w:rFonts w:ascii="Times New Roman" w:hAnsi="Times New Roman"/>
          <w:sz w:val="28"/>
          <w:szCs w:val="28"/>
        </w:rPr>
        <w:t>аток заявителя не поступил на счет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заявок на участие в конкурсе.</w:t>
      </w:r>
    </w:p>
    <w:p w:rsidR="007A02C5" w:rsidRDefault="0021187C">
      <w:pPr>
        <w:pStyle w:val="ConsPlusNormal"/>
        <w:ind w:firstLine="540"/>
        <w:jc w:val="both"/>
        <w:rPr>
          <w:rFonts w:ascii="Times New Roman" w:hAnsi="Times New Roman"/>
        </w:rPr>
      </w:pPr>
      <w:r>
        <w:rPr>
          <w:rFonts w:ascii="Times New Roman" w:hAnsi="Times New Roman"/>
          <w:sz w:val="28"/>
          <w:szCs w:val="28"/>
        </w:rPr>
        <w:t>4. Конкурсная комисс</w:t>
      </w:r>
      <w:r>
        <w:rPr>
          <w:rFonts w:ascii="Times New Roman" w:hAnsi="Times New Roman"/>
          <w:sz w:val="28"/>
          <w:szCs w:val="28"/>
        </w:rPr>
        <w:t xml:space="preserve">ия в течение трех дней со дня подписания членами конкурсной комиссии протокола проведения предварительного отбора участников конкурса, но не </w:t>
      </w:r>
      <w:proofErr w:type="gramStart"/>
      <w:r>
        <w:rPr>
          <w:rFonts w:ascii="Times New Roman" w:hAnsi="Times New Roman"/>
          <w:sz w:val="28"/>
          <w:szCs w:val="28"/>
        </w:rPr>
        <w:t>позднее</w:t>
      </w:r>
      <w:proofErr w:type="gramEnd"/>
      <w:r>
        <w:rPr>
          <w:rFonts w:ascii="Times New Roman" w:hAnsi="Times New Roman"/>
          <w:sz w:val="28"/>
          <w:szCs w:val="28"/>
        </w:rPr>
        <w:t xml:space="preserve"> чем за шестьдесят дней до дня истечения срока представления конкурсных предложений в конкурсную комиссию на</w:t>
      </w:r>
      <w:r>
        <w:rPr>
          <w:rFonts w:ascii="Times New Roman" w:hAnsi="Times New Roman"/>
          <w:sz w:val="28"/>
          <w:szCs w:val="28"/>
        </w:rPr>
        <w:t xml:space="preserve">правляет участникам конкурса уведомление с предложением представить конкурсные предложения. </w:t>
      </w:r>
      <w:proofErr w:type="gramStart"/>
      <w:r>
        <w:rPr>
          <w:rFonts w:ascii="Times New Roman" w:hAnsi="Times New Roman"/>
          <w:sz w:val="28"/>
          <w:szCs w:val="28"/>
        </w:rPr>
        <w:t>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w:t>
      </w:r>
      <w:r>
        <w:rPr>
          <w:rFonts w:ascii="Times New Roman" w:hAnsi="Times New Roman"/>
          <w:sz w:val="28"/>
          <w:szCs w:val="28"/>
        </w:rPr>
        <w:t>аются внесенные ими суммы задатков в течение пяти дней со дня подписания указанного протокола членами конкурсной комиссии при условии, если конкурсной документацией предусмотрено внесение задатка до даты окончания представления заявок на участие в конкурсе</w:t>
      </w:r>
      <w:r>
        <w:rPr>
          <w:rFonts w:ascii="Times New Roman" w:hAnsi="Times New Roman"/>
          <w:sz w:val="28"/>
          <w:szCs w:val="28"/>
        </w:rPr>
        <w:t>.</w:t>
      </w:r>
      <w:proofErr w:type="gramEnd"/>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5. Решение об отказе в допуске заявителя к участию в конкурсе может быть обжаловано в порядке, установленном законодательством Российской </w:t>
      </w:r>
      <w:r>
        <w:rPr>
          <w:rFonts w:ascii="Times New Roman" w:hAnsi="Times New Roman"/>
          <w:sz w:val="28"/>
          <w:szCs w:val="28"/>
        </w:rPr>
        <w:lastRenderedPageBreak/>
        <w:t>Федерации.</w:t>
      </w:r>
    </w:p>
    <w:p w:rsidR="007A02C5" w:rsidRDefault="0021187C">
      <w:pPr>
        <w:pStyle w:val="ConsPlusNormal"/>
        <w:ind w:firstLine="540"/>
        <w:jc w:val="both"/>
        <w:rPr>
          <w:rFonts w:ascii="Times New Roman" w:hAnsi="Times New Roman"/>
        </w:rPr>
      </w:pPr>
      <w:r>
        <w:rPr>
          <w:rFonts w:ascii="Times New Roman" w:hAnsi="Times New Roman"/>
          <w:sz w:val="28"/>
          <w:szCs w:val="28"/>
        </w:rPr>
        <w:t>6. Публичный партнер вправе вскрыть конверт с единственной представленной заявкой на участие в конкурсе и</w:t>
      </w:r>
      <w:r>
        <w:rPr>
          <w:rFonts w:ascii="Times New Roman" w:hAnsi="Times New Roman"/>
          <w:sz w:val="28"/>
          <w:szCs w:val="28"/>
        </w:rPr>
        <w:t xml:space="preserve"> рассмотреть эту заявку в порядке, установленном настоящей статьей, в течение трех дней со дня принятия решения о признании конкурса несостоявшимся. В случае если заявитель и представленная им заявка на участие в конкурсе соответствуют требованиям, установ</w:t>
      </w:r>
      <w:r>
        <w:rPr>
          <w:rFonts w:ascii="Times New Roman" w:hAnsi="Times New Roman"/>
          <w:sz w:val="28"/>
          <w:szCs w:val="28"/>
        </w:rPr>
        <w:t xml:space="preserve">ленным конкурсной документацией, публичный партнер в течение десяти дней со дня принятия решения о признании конкурса несостоявшимся вправе предложить такому заявителю представить предложение о заключении соглашения на условиях, соответствующих конкурсной </w:t>
      </w:r>
      <w:r>
        <w:rPr>
          <w:rFonts w:ascii="Times New Roman" w:hAnsi="Times New Roman"/>
          <w:sz w:val="28"/>
          <w:szCs w:val="28"/>
        </w:rPr>
        <w:t>документации. Срок представления заявителем этого предложения составляет не более чем шестьдесят дней со дня получения заявителем предложения публичного партнера. Срок рассмотрения публичным партнером представленного таким заявителем предложения устанавлив</w:t>
      </w:r>
      <w:r>
        <w:rPr>
          <w:rFonts w:ascii="Times New Roman" w:hAnsi="Times New Roman"/>
          <w:sz w:val="28"/>
          <w:szCs w:val="28"/>
        </w:rPr>
        <w:t>ается публичным партнером, но не может составлять более чем пятнадцать дней со дня представления таким заявителем предложения. По результатам рассмотрения представленного заявителем предложения публичный партнер в случае, если это предложение соответствует</w:t>
      </w:r>
      <w:r>
        <w:rPr>
          <w:rFonts w:ascii="Times New Roman" w:hAnsi="Times New Roman"/>
          <w:sz w:val="28"/>
          <w:szCs w:val="28"/>
        </w:rPr>
        <w:t xml:space="preserve"> требованиям конкурсной документации, в том числе критериям конкурса, принимает решение о заключении соглашения с таким заявителем.</w:t>
      </w:r>
    </w:p>
    <w:p w:rsidR="007A02C5" w:rsidRDefault="0021187C">
      <w:pPr>
        <w:pStyle w:val="ConsPlusNormal"/>
        <w:ind w:firstLine="540"/>
        <w:jc w:val="both"/>
        <w:rPr>
          <w:sz w:val="28"/>
          <w:szCs w:val="28"/>
        </w:rPr>
      </w:pPr>
      <w:r>
        <w:rPr>
          <w:rFonts w:ascii="Times New Roman" w:hAnsi="Times New Roman"/>
          <w:sz w:val="28"/>
          <w:szCs w:val="28"/>
        </w:rPr>
        <w:t xml:space="preserve">7. Публичный партнер возвращает заявителю, представившему единственную заявку на участие в конкурсе, внесенный им задаток в </w:t>
      </w:r>
      <w:r>
        <w:rPr>
          <w:rFonts w:ascii="Times New Roman" w:hAnsi="Times New Roman"/>
          <w:sz w:val="28"/>
          <w:szCs w:val="28"/>
        </w:rPr>
        <w:t>случае, если:</w:t>
      </w:r>
    </w:p>
    <w:p w:rsidR="007A02C5" w:rsidRDefault="0021187C">
      <w:pPr>
        <w:pStyle w:val="ConsPlusNormal"/>
        <w:ind w:firstLine="540"/>
        <w:jc w:val="both"/>
        <w:rPr>
          <w:sz w:val="28"/>
          <w:szCs w:val="28"/>
        </w:rPr>
      </w:pPr>
      <w:r>
        <w:rPr>
          <w:rFonts w:ascii="Times New Roman" w:hAnsi="Times New Roman"/>
          <w:sz w:val="28"/>
          <w:szCs w:val="28"/>
        </w:rPr>
        <w:t>1) заявителю не было предложено представить публичному партнеру предложение о заключении соглашения (в течение пятнадцати дней со дня принятия решения о признании конкурса несостоявшимся);</w:t>
      </w:r>
    </w:p>
    <w:p w:rsidR="007A02C5" w:rsidRDefault="0021187C">
      <w:pPr>
        <w:pStyle w:val="ConsPlusNormal"/>
        <w:ind w:firstLine="540"/>
        <w:jc w:val="both"/>
        <w:rPr>
          <w:sz w:val="28"/>
          <w:szCs w:val="28"/>
        </w:rPr>
      </w:pPr>
      <w:r>
        <w:rPr>
          <w:rFonts w:ascii="Times New Roman" w:hAnsi="Times New Roman"/>
          <w:sz w:val="28"/>
          <w:szCs w:val="28"/>
        </w:rPr>
        <w:t>2) заявитель не представил публичному партнеру предло</w:t>
      </w:r>
      <w:r>
        <w:rPr>
          <w:rFonts w:ascii="Times New Roman" w:hAnsi="Times New Roman"/>
          <w:sz w:val="28"/>
          <w:szCs w:val="28"/>
        </w:rPr>
        <w:t>жение о заключении соглашения (в течение пяти дней после дня истечения установленного срока представления предложения о заключении соглашения);</w:t>
      </w:r>
    </w:p>
    <w:p w:rsidR="007A02C5" w:rsidRDefault="0021187C">
      <w:pPr>
        <w:pStyle w:val="ConsPlusNormal"/>
        <w:ind w:firstLine="540"/>
        <w:jc w:val="both"/>
        <w:rPr>
          <w:sz w:val="28"/>
          <w:szCs w:val="28"/>
        </w:rPr>
      </w:pPr>
      <w:r>
        <w:rPr>
          <w:rFonts w:ascii="Times New Roman" w:hAnsi="Times New Roman"/>
          <w:sz w:val="28"/>
          <w:szCs w:val="28"/>
        </w:rPr>
        <w:t xml:space="preserve">3) публичный партнер по результатам рассмотрения представленного заявителем предложения о заключении соглашения </w:t>
      </w:r>
      <w:r>
        <w:rPr>
          <w:rFonts w:ascii="Times New Roman" w:hAnsi="Times New Roman"/>
          <w:sz w:val="28"/>
          <w:szCs w:val="28"/>
        </w:rPr>
        <w:t>не принял решение о заключении с таким заявителем соглашения (в течение пяти дней после дня истечения установленного срока рассмотрения публичным партнером предложения о заключении соглашения).</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bookmarkStart w:id="13" w:name="P344"/>
      <w:bookmarkEnd w:id="13"/>
      <w:r>
        <w:rPr>
          <w:rFonts w:ascii="Times New Roman" w:hAnsi="Times New Roman"/>
          <w:sz w:val="28"/>
          <w:szCs w:val="28"/>
        </w:rPr>
        <w:t>Статья 22. Представление конкурсных предложений. Вскрытие кон</w:t>
      </w:r>
      <w:r>
        <w:rPr>
          <w:rFonts w:ascii="Times New Roman" w:hAnsi="Times New Roman"/>
          <w:sz w:val="28"/>
          <w:szCs w:val="28"/>
        </w:rPr>
        <w:t>вертов с конкурсными предложениями. Порядок рассмотрения и оценки конкурсных предложений</w:t>
      </w:r>
    </w:p>
    <w:p w:rsidR="007A02C5" w:rsidRDefault="0021187C">
      <w:pPr>
        <w:pStyle w:val="ConsPlusTitle"/>
        <w:ind w:firstLine="540"/>
        <w:jc w:val="both"/>
        <w:outlineLvl w:val="2"/>
        <w:rPr>
          <w:rFonts w:ascii="Times New Roman" w:hAnsi="Times New Roman"/>
          <w:b w:val="0"/>
        </w:rPr>
      </w:pPr>
      <w:r>
        <w:rPr>
          <w:rFonts w:ascii="Times New Roman" w:hAnsi="Times New Roman"/>
          <w:b w:val="0"/>
          <w:sz w:val="28"/>
          <w:szCs w:val="28"/>
        </w:rPr>
        <w:t>Представление конкурсных предложений, вскрытие конвертов с конкурсными предложениями, порядок рассмотрения и оценки конкурсных предложений осуществляются в соответстви</w:t>
      </w:r>
      <w:r>
        <w:rPr>
          <w:rFonts w:ascii="Times New Roman" w:hAnsi="Times New Roman"/>
          <w:b w:val="0"/>
          <w:sz w:val="28"/>
          <w:szCs w:val="28"/>
        </w:rPr>
        <w:t>и с  законодательством Российской Федерации</w:t>
      </w:r>
      <w:proofErr w:type="gramStart"/>
      <w:r>
        <w:rPr>
          <w:rFonts w:ascii="Times New Roman" w:hAnsi="Times New Roman"/>
          <w:b w:val="0"/>
          <w:sz w:val="28"/>
          <w:szCs w:val="28"/>
        </w:rPr>
        <w:t xml:space="preserve"> .</w:t>
      </w:r>
      <w:proofErr w:type="gramEnd"/>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pPr>
      <w:r>
        <w:rPr>
          <w:rFonts w:ascii="Times New Roman" w:hAnsi="Times New Roman"/>
          <w:sz w:val="28"/>
          <w:szCs w:val="28"/>
        </w:rPr>
        <w:t>Статья 23. Порядок определения победителя конкурса</w:t>
      </w:r>
    </w:p>
    <w:p w:rsidR="007A02C5" w:rsidRDefault="0021187C">
      <w:pPr>
        <w:pStyle w:val="ConsPlusTitle"/>
        <w:ind w:firstLine="540"/>
        <w:jc w:val="both"/>
        <w:outlineLvl w:val="2"/>
      </w:pPr>
      <w:r>
        <w:rPr>
          <w:rFonts w:ascii="Times New Roman" w:hAnsi="Times New Roman"/>
          <w:b w:val="0"/>
          <w:sz w:val="28"/>
          <w:szCs w:val="28"/>
        </w:rPr>
        <w:t xml:space="preserve">1. Победителем конкурса признается участник конкурса, предложивший наилучшие условия, определяемые в порядке, предусмотренном </w:t>
      </w:r>
      <w:hyperlink w:anchor="P344">
        <w:r>
          <w:rPr>
            <w:rStyle w:val="ListLabel1"/>
            <w:rFonts w:ascii="Times New Roman" w:hAnsi="Times New Roman"/>
            <w:b w:val="0"/>
          </w:rPr>
          <w:t>статьей 22</w:t>
        </w:r>
      </w:hyperlink>
      <w:r>
        <w:rPr>
          <w:rFonts w:ascii="Times New Roman" w:hAnsi="Times New Roman"/>
          <w:b w:val="0"/>
          <w:sz w:val="28"/>
          <w:szCs w:val="28"/>
        </w:rPr>
        <w:t xml:space="preserve"> </w:t>
      </w:r>
      <w:r>
        <w:rPr>
          <w:rFonts w:ascii="Times New Roman" w:hAnsi="Times New Roman"/>
          <w:b w:val="0"/>
          <w:sz w:val="28"/>
          <w:szCs w:val="28"/>
        </w:rPr>
        <w:lastRenderedPageBreak/>
        <w:t>настоящего Положения.</w:t>
      </w:r>
    </w:p>
    <w:p w:rsidR="007A02C5" w:rsidRDefault="0021187C">
      <w:pPr>
        <w:pStyle w:val="ConsPlusTitle"/>
        <w:ind w:firstLine="540"/>
        <w:jc w:val="both"/>
        <w:outlineLvl w:val="2"/>
        <w:rPr>
          <w:b w:val="0"/>
        </w:rPr>
      </w:pPr>
      <w:r>
        <w:rPr>
          <w:rFonts w:ascii="Times New Roman" w:hAnsi="Times New Roman"/>
          <w:b w:val="0"/>
          <w:sz w:val="28"/>
          <w:szCs w:val="28"/>
        </w:rPr>
        <w:t>2. В случае если два и более конкурсных предложения содержат равные наилучшие условия, победителем конкурса признается участник конкурса, раньше других участников конкурса представивший в конкурсную комиссию конкурсное пред</w:t>
      </w:r>
      <w:r>
        <w:rPr>
          <w:rFonts w:ascii="Times New Roman" w:hAnsi="Times New Roman"/>
          <w:b w:val="0"/>
          <w:sz w:val="28"/>
          <w:szCs w:val="28"/>
        </w:rPr>
        <w:t>ложение.</w:t>
      </w:r>
    </w:p>
    <w:p w:rsidR="007A02C5" w:rsidRDefault="0021187C">
      <w:pPr>
        <w:pStyle w:val="ConsPlusNormal"/>
        <w:spacing w:before="49" w:after="29"/>
        <w:ind w:firstLine="540"/>
        <w:jc w:val="both"/>
        <w:rPr>
          <w:rFonts w:ascii="Times New Roman" w:hAnsi="Times New Roman"/>
        </w:rPr>
      </w:pPr>
      <w:r>
        <w:rPr>
          <w:rFonts w:ascii="Times New Roman" w:hAnsi="Times New Roman"/>
          <w:sz w:val="28"/>
          <w:szCs w:val="28"/>
        </w:rPr>
        <w:t>3. Решение об определении победителя конкурса оформляется протоколом рассмотрения и оценки конкурсных предложений, в котором указываются:</w:t>
      </w:r>
    </w:p>
    <w:p w:rsidR="007A02C5" w:rsidRDefault="0021187C">
      <w:pPr>
        <w:pStyle w:val="ConsPlusNormal"/>
        <w:spacing w:before="49" w:after="29"/>
        <w:ind w:firstLine="540"/>
        <w:jc w:val="both"/>
        <w:rPr>
          <w:rFonts w:ascii="Times New Roman" w:hAnsi="Times New Roman"/>
        </w:rPr>
      </w:pPr>
      <w:r>
        <w:rPr>
          <w:rFonts w:ascii="Times New Roman" w:hAnsi="Times New Roman"/>
          <w:sz w:val="28"/>
          <w:szCs w:val="28"/>
        </w:rPr>
        <w:t>1) критерии конкурса;</w:t>
      </w:r>
    </w:p>
    <w:p w:rsidR="007A02C5" w:rsidRDefault="0021187C">
      <w:pPr>
        <w:pStyle w:val="ConsPlusNormal"/>
        <w:spacing w:before="49" w:after="29"/>
        <w:ind w:firstLine="540"/>
        <w:jc w:val="both"/>
        <w:rPr>
          <w:rFonts w:ascii="Times New Roman" w:hAnsi="Times New Roman"/>
        </w:rPr>
      </w:pPr>
      <w:r>
        <w:rPr>
          <w:rFonts w:ascii="Times New Roman" w:hAnsi="Times New Roman"/>
          <w:sz w:val="28"/>
          <w:szCs w:val="28"/>
        </w:rPr>
        <w:t>2) условия, содержащиеся в конкурсных предложениях;</w:t>
      </w:r>
    </w:p>
    <w:p w:rsidR="007A02C5" w:rsidRDefault="0021187C">
      <w:pPr>
        <w:pStyle w:val="ConsPlusNormal"/>
        <w:ind w:firstLine="540"/>
        <w:jc w:val="both"/>
        <w:rPr>
          <w:sz w:val="28"/>
          <w:szCs w:val="28"/>
        </w:rPr>
      </w:pPr>
      <w:r>
        <w:rPr>
          <w:rFonts w:ascii="Times New Roman" w:hAnsi="Times New Roman"/>
          <w:sz w:val="28"/>
          <w:szCs w:val="28"/>
        </w:rPr>
        <w:t>3) результаты рассмотрения конкурсн</w:t>
      </w:r>
      <w:r>
        <w:rPr>
          <w:rFonts w:ascii="Times New Roman" w:hAnsi="Times New Roman"/>
          <w:sz w:val="28"/>
          <w:szCs w:val="28"/>
        </w:rPr>
        <w:t>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7A02C5" w:rsidRDefault="0021187C">
      <w:pPr>
        <w:pStyle w:val="ConsPlusNormal"/>
        <w:ind w:firstLine="540"/>
        <w:jc w:val="both"/>
        <w:rPr>
          <w:sz w:val="28"/>
          <w:szCs w:val="28"/>
        </w:rPr>
      </w:pPr>
      <w:r>
        <w:rPr>
          <w:rFonts w:ascii="Times New Roman" w:hAnsi="Times New Roman"/>
          <w:sz w:val="28"/>
          <w:szCs w:val="28"/>
        </w:rPr>
        <w:t>4) результаты оценки конкурсных предложений;</w:t>
      </w:r>
    </w:p>
    <w:p w:rsidR="007A02C5" w:rsidRDefault="0021187C">
      <w:pPr>
        <w:pStyle w:val="ConsPlusNormal"/>
        <w:ind w:firstLine="540"/>
        <w:jc w:val="both"/>
        <w:rPr>
          <w:rFonts w:ascii="Times New Roman" w:hAnsi="Times New Roman"/>
        </w:rPr>
      </w:pPr>
      <w:r>
        <w:rPr>
          <w:rFonts w:ascii="Times New Roman" w:hAnsi="Times New Roman"/>
          <w:sz w:val="28"/>
          <w:szCs w:val="28"/>
        </w:rPr>
        <w:t>5) наименование и место нахождения победителя конкурса, обосновани</w:t>
      </w:r>
      <w:r>
        <w:rPr>
          <w:rFonts w:ascii="Times New Roman" w:hAnsi="Times New Roman"/>
          <w:sz w:val="28"/>
          <w:szCs w:val="28"/>
        </w:rPr>
        <w:t>е принятого конкурсной комиссией решения о признании участника конкурса победителем конкурса, а также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w:t>
      </w:r>
      <w:r>
        <w:rPr>
          <w:rFonts w:ascii="Times New Roman" w:hAnsi="Times New Roman"/>
          <w:sz w:val="28"/>
          <w:szCs w:val="28"/>
        </w:rPr>
        <w:t>словий, предложенных победителем конкурса.</w:t>
      </w:r>
    </w:p>
    <w:p w:rsidR="007A02C5" w:rsidRDefault="0021187C">
      <w:pPr>
        <w:pStyle w:val="ConsPlusNormal"/>
        <w:ind w:firstLine="540"/>
        <w:jc w:val="both"/>
        <w:rPr>
          <w:rFonts w:ascii="Times New Roman" w:hAnsi="Times New Roman"/>
        </w:rPr>
      </w:pPr>
      <w:r>
        <w:rPr>
          <w:rFonts w:ascii="Times New Roman" w:hAnsi="Times New Roman"/>
          <w:sz w:val="28"/>
          <w:szCs w:val="28"/>
        </w:rPr>
        <w:t>4. 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Статья 24. Содержание протокола о результатах проведения конку</w:t>
      </w:r>
      <w:r>
        <w:rPr>
          <w:rFonts w:ascii="Times New Roman" w:hAnsi="Times New Roman"/>
          <w:sz w:val="28"/>
          <w:szCs w:val="28"/>
        </w:rPr>
        <w:t>рса и срок его подписания</w:t>
      </w:r>
    </w:p>
    <w:p w:rsidR="007A02C5" w:rsidRDefault="0021187C">
      <w:pPr>
        <w:pStyle w:val="ConsPlusNormal"/>
        <w:ind w:firstLine="540"/>
        <w:jc w:val="both"/>
        <w:rPr>
          <w:sz w:val="28"/>
          <w:szCs w:val="28"/>
        </w:rPr>
      </w:pPr>
      <w:r>
        <w:rPr>
          <w:rFonts w:ascii="Times New Roman" w:hAnsi="Times New Roman"/>
          <w:sz w:val="28"/>
          <w:szCs w:val="28"/>
        </w:rPr>
        <w:t>1. Конкурсной комиссией не позднее чем через пять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p>
    <w:p w:rsidR="007A02C5" w:rsidRDefault="0021187C">
      <w:pPr>
        <w:pStyle w:val="ConsPlusNormal"/>
        <w:ind w:firstLine="540"/>
        <w:jc w:val="both"/>
        <w:rPr>
          <w:sz w:val="28"/>
          <w:szCs w:val="28"/>
        </w:rPr>
      </w:pPr>
      <w:r>
        <w:rPr>
          <w:rFonts w:ascii="Times New Roman" w:hAnsi="Times New Roman"/>
          <w:sz w:val="28"/>
          <w:szCs w:val="28"/>
        </w:rPr>
        <w:t xml:space="preserve">1) решение о </w:t>
      </w:r>
      <w:r>
        <w:rPr>
          <w:rFonts w:ascii="Times New Roman" w:hAnsi="Times New Roman"/>
          <w:sz w:val="28"/>
          <w:szCs w:val="28"/>
        </w:rPr>
        <w:t>заключении соглашения с указанием вида конкурса;</w:t>
      </w:r>
    </w:p>
    <w:p w:rsidR="007A02C5" w:rsidRDefault="0021187C">
      <w:pPr>
        <w:pStyle w:val="ConsPlusNormal"/>
        <w:ind w:firstLine="540"/>
        <w:jc w:val="both"/>
        <w:rPr>
          <w:sz w:val="28"/>
          <w:szCs w:val="28"/>
        </w:rPr>
      </w:pPr>
      <w:r>
        <w:rPr>
          <w:rFonts w:ascii="Times New Roman" w:hAnsi="Times New Roman"/>
          <w:sz w:val="28"/>
          <w:szCs w:val="28"/>
        </w:rPr>
        <w:t>2) сообщение о проведении конкурса;</w:t>
      </w:r>
    </w:p>
    <w:p w:rsidR="007A02C5" w:rsidRDefault="0021187C">
      <w:pPr>
        <w:pStyle w:val="ConsPlusNormal"/>
        <w:ind w:firstLine="540"/>
        <w:jc w:val="both"/>
        <w:rPr>
          <w:sz w:val="28"/>
          <w:szCs w:val="28"/>
        </w:rPr>
      </w:pPr>
      <w:r>
        <w:rPr>
          <w:rFonts w:ascii="Times New Roman" w:hAnsi="Times New Roman"/>
          <w:sz w:val="28"/>
          <w:szCs w:val="28"/>
        </w:rPr>
        <w:t xml:space="preserve">3) список лиц, которым в соответствии с решением о реализации проекта было направлено уведомление о проведении конкурса одновременно с приглашением </w:t>
      </w:r>
      <w:proofErr w:type="gramStart"/>
      <w:r>
        <w:rPr>
          <w:rFonts w:ascii="Times New Roman" w:hAnsi="Times New Roman"/>
          <w:sz w:val="28"/>
          <w:szCs w:val="28"/>
        </w:rPr>
        <w:t>принять</w:t>
      </w:r>
      <w:proofErr w:type="gramEnd"/>
      <w:r>
        <w:rPr>
          <w:rFonts w:ascii="Times New Roman" w:hAnsi="Times New Roman"/>
          <w:sz w:val="28"/>
          <w:szCs w:val="28"/>
        </w:rPr>
        <w:t xml:space="preserve"> участие в конку</w:t>
      </w:r>
      <w:r>
        <w:rPr>
          <w:rFonts w:ascii="Times New Roman" w:hAnsi="Times New Roman"/>
          <w:sz w:val="28"/>
          <w:szCs w:val="28"/>
        </w:rPr>
        <w:t>рсе (при проведении закрытого конкурса);</w:t>
      </w:r>
    </w:p>
    <w:p w:rsidR="007A02C5" w:rsidRDefault="0021187C">
      <w:pPr>
        <w:pStyle w:val="ConsPlusNormal"/>
        <w:ind w:firstLine="540"/>
        <w:jc w:val="both"/>
        <w:rPr>
          <w:sz w:val="28"/>
          <w:szCs w:val="28"/>
        </w:rPr>
      </w:pPr>
      <w:r>
        <w:rPr>
          <w:rFonts w:ascii="Times New Roman" w:hAnsi="Times New Roman"/>
          <w:sz w:val="28"/>
          <w:szCs w:val="28"/>
        </w:rPr>
        <w:t>4) конкурсная документация и внесенные в нее изменения;</w:t>
      </w:r>
    </w:p>
    <w:p w:rsidR="007A02C5" w:rsidRDefault="0021187C">
      <w:pPr>
        <w:pStyle w:val="ConsPlusNormal"/>
        <w:ind w:firstLine="540"/>
        <w:jc w:val="both"/>
        <w:rPr>
          <w:sz w:val="28"/>
          <w:szCs w:val="28"/>
        </w:rPr>
      </w:pPr>
      <w:r>
        <w:rPr>
          <w:rFonts w:ascii="Times New Roman" w:hAnsi="Times New Roman"/>
          <w:sz w:val="28"/>
          <w:szCs w:val="28"/>
        </w:rPr>
        <w:t>5) запросы участников конкурса о разъяснении положений конкурсной документации и соответствующие разъяснения публичного партнера или конкурсной комиссии;</w:t>
      </w:r>
    </w:p>
    <w:p w:rsidR="007A02C5" w:rsidRDefault="0021187C">
      <w:pPr>
        <w:pStyle w:val="ConsPlusNormal"/>
        <w:ind w:firstLine="540"/>
        <w:jc w:val="both"/>
        <w:rPr>
          <w:sz w:val="28"/>
          <w:szCs w:val="28"/>
        </w:rPr>
      </w:pPr>
      <w:r>
        <w:rPr>
          <w:rFonts w:ascii="Times New Roman" w:hAnsi="Times New Roman"/>
          <w:sz w:val="28"/>
          <w:szCs w:val="28"/>
        </w:rPr>
        <w:t>6) пр</w:t>
      </w:r>
      <w:r>
        <w:rPr>
          <w:rFonts w:ascii="Times New Roman" w:hAnsi="Times New Roman"/>
          <w:sz w:val="28"/>
          <w:szCs w:val="28"/>
        </w:rPr>
        <w:t>отокол вскрытия конвертов с заявками на участие в конкурсе;</w:t>
      </w:r>
    </w:p>
    <w:p w:rsidR="007A02C5" w:rsidRDefault="0021187C">
      <w:pPr>
        <w:pStyle w:val="ConsPlusNormal"/>
        <w:ind w:firstLine="540"/>
        <w:jc w:val="both"/>
        <w:rPr>
          <w:sz w:val="28"/>
          <w:szCs w:val="28"/>
        </w:rPr>
      </w:pPr>
      <w:r>
        <w:rPr>
          <w:rFonts w:ascii="Times New Roman" w:hAnsi="Times New Roman"/>
          <w:sz w:val="28"/>
          <w:szCs w:val="28"/>
        </w:rPr>
        <w:t>7) оригиналы заявок на участие в конкурсе, представленные в конкурсную комиссию;</w:t>
      </w:r>
    </w:p>
    <w:p w:rsidR="007A02C5" w:rsidRDefault="0021187C">
      <w:pPr>
        <w:pStyle w:val="ConsPlusNormal"/>
        <w:ind w:firstLine="540"/>
        <w:jc w:val="both"/>
        <w:rPr>
          <w:sz w:val="28"/>
          <w:szCs w:val="28"/>
        </w:rPr>
      </w:pPr>
      <w:r>
        <w:rPr>
          <w:rFonts w:ascii="Times New Roman" w:hAnsi="Times New Roman"/>
          <w:sz w:val="28"/>
          <w:szCs w:val="28"/>
        </w:rPr>
        <w:t>8) протокол проведения предварительного отбора участников конкурса в случае, если проведение предварительного отбор</w:t>
      </w:r>
      <w:r>
        <w:rPr>
          <w:rFonts w:ascii="Times New Roman" w:hAnsi="Times New Roman"/>
          <w:sz w:val="28"/>
          <w:szCs w:val="28"/>
        </w:rPr>
        <w:t>а предусмотрено решением о реализации проекта;</w:t>
      </w:r>
    </w:p>
    <w:p w:rsidR="007A02C5" w:rsidRDefault="0021187C">
      <w:pPr>
        <w:pStyle w:val="ConsPlusNormal"/>
        <w:ind w:firstLine="540"/>
        <w:jc w:val="both"/>
        <w:rPr>
          <w:sz w:val="28"/>
          <w:szCs w:val="28"/>
        </w:rPr>
      </w:pPr>
      <w:r>
        <w:rPr>
          <w:rFonts w:ascii="Times New Roman" w:hAnsi="Times New Roman"/>
          <w:sz w:val="28"/>
          <w:szCs w:val="28"/>
        </w:rPr>
        <w:lastRenderedPageBreak/>
        <w:t xml:space="preserve">9) перечень участников конкурса, которым были направлены уведомления с предложением </w:t>
      </w:r>
      <w:proofErr w:type="gramStart"/>
      <w:r>
        <w:rPr>
          <w:rFonts w:ascii="Times New Roman" w:hAnsi="Times New Roman"/>
          <w:sz w:val="28"/>
          <w:szCs w:val="28"/>
        </w:rPr>
        <w:t>представить</w:t>
      </w:r>
      <w:proofErr w:type="gramEnd"/>
      <w:r>
        <w:rPr>
          <w:rFonts w:ascii="Times New Roman" w:hAnsi="Times New Roman"/>
          <w:sz w:val="28"/>
          <w:szCs w:val="28"/>
        </w:rPr>
        <w:t xml:space="preserve"> конкурсные предложения;</w:t>
      </w:r>
    </w:p>
    <w:p w:rsidR="007A02C5" w:rsidRDefault="0021187C">
      <w:pPr>
        <w:pStyle w:val="ConsPlusNormal"/>
        <w:ind w:firstLine="540"/>
        <w:jc w:val="both"/>
        <w:rPr>
          <w:sz w:val="28"/>
          <w:szCs w:val="28"/>
        </w:rPr>
      </w:pPr>
      <w:r>
        <w:rPr>
          <w:rFonts w:ascii="Times New Roman" w:hAnsi="Times New Roman"/>
          <w:sz w:val="28"/>
          <w:szCs w:val="28"/>
        </w:rPr>
        <w:t>10) протокол вскрытия конвертов с конкурсными предложениями;</w:t>
      </w:r>
    </w:p>
    <w:p w:rsidR="007A02C5" w:rsidRDefault="0021187C">
      <w:pPr>
        <w:pStyle w:val="ConsPlusNormal"/>
        <w:ind w:firstLine="540"/>
        <w:jc w:val="both"/>
        <w:rPr>
          <w:sz w:val="28"/>
          <w:szCs w:val="28"/>
        </w:rPr>
      </w:pPr>
      <w:r>
        <w:rPr>
          <w:rFonts w:ascii="Times New Roman" w:hAnsi="Times New Roman"/>
          <w:sz w:val="28"/>
          <w:szCs w:val="28"/>
        </w:rPr>
        <w:t xml:space="preserve">11) протокол рассмотрения и </w:t>
      </w:r>
      <w:r>
        <w:rPr>
          <w:rFonts w:ascii="Times New Roman" w:hAnsi="Times New Roman"/>
          <w:sz w:val="28"/>
          <w:szCs w:val="28"/>
        </w:rPr>
        <w:t>оценки конкурсных предложений.</w:t>
      </w:r>
    </w:p>
    <w:p w:rsidR="007A02C5" w:rsidRDefault="0021187C">
      <w:pPr>
        <w:pStyle w:val="ConsPlusNormal"/>
        <w:spacing w:before="49" w:after="29"/>
        <w:ind w:firstLine="540"/>
        <w:jc w:val="both"/>
        <w:rPr>
          <w:rFonts w:ascii="Times New Roman" w:hAnsi="Times New Roman"/>
        </w:rPr>
      </w:pPr>
      <w:r>
        <w:rPr>
          <w:rFonts w:ascii="Times New Roman" w:hAnsi="Times New Roman"/>
          <w:sz w:val="28"/>
          <w:szCs w:val="28"/>
        </w:rPr>
        <w:t>2. Протокол о результатах проведения конкурса хранится у публичного партнера в течение срока действия соглашения.</w:t>
      </w:r>
    </w:p>
    <w:p w:rsidR="007A02C5" w:rsidRDefault="0021187C">
      <w:pPr>
        <w:pStyle w:val="ConsPlusNormal"/>
        <w:spacing w:before="49" w:after="29"/>
        <w:ind w:firstLine="540"/>
        <w:jc w:val="both"/>
        <w:rPr>
          <w:rFonts w:ascii="Times New Roman" w:hAnsi="Times New Roman"/>
        </w:rPr>
      </w:pPr>
      <w:r>
        <w:rPr>
          <w:rFonts w:ascii="Times New Roman" w:hAnsi="Times New Roman"/>
          <w:sz w:val="28"/>
          <w:szCs w:val="28"/>
        </w:rPr>
        <w:t xml:space="preserve">3. Суммы внесенных участниками конкурса задатков возвращаются всем участникам конкурса, за исключением </w:t>
      </w:r>
      <w:r>
        <w:rPr>
          <w:rFonts w:ascii="Times New Roman" w:hAnsi="Times New Roman"/>
          <w:sz w:val="28"/>
          <w:szCs w:val="28"/>
        </w:rPr>
        <w:t>победителя конкурса, в течение пяти дней со дня подписания протокола о результатах проведения конкурса.</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Статья 25. Размещение сообщения о результатах проведения конкурса, уведомление участников конкурса о результатах проведения конкурса. Порядок заключени</w:t>
      </w:r>
      <w:r>
        <w:rPr>
          <w:rFonts w:ascii="Times New Roman" w:hAnsi="Times New Roman"/>
          <w:sz w:val="28"/>
          <w:szCs w:val="28"/>
        </w:rPr>
        <w:t xml:space="preserve">я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-частном партнерстве</w:t>
      </w:r>
    </w:p>
    <w:p w:rsidR="007A02C5" w:rsidRDefault="0021187C">
      <w:pPr>
        <w:pStyle w:val="ConsPlusNormal"/>
        <w:ind w:firstLine="540"/>
        <w:jc w:val="both"/>
        <w:rPr>
          <w:rFonts w:ascii="Times New Roman" w:hAnsi="Times New Roman"/>
        </w:rPr>
      </w:pPr>
      <w:r>
        <w:rPr>
          <w:rFonts w:ascii="Times New Roman" w:hAnsi="Times New Roman"/>
          <w:sz w:val="28"/>
          <w:szCs w:val="28"/>
        </w:rPr>
        <w:t xml:space="preserve">1. Размещение сообщения о результатах проведения конкурса, уведомление участников конкурса о результатах проведения конкурса, порядок заключения соглашения о </w:t>
      </w:r>
      <w:proofErr w:type="spellStart"/>
      <w:r>
        <w:rPr>
          <w:rFonts w:ascii="Times New Roman" w:hAnsi="Times New Roman"/>
          <w:sz w:val="28"/>
          <w:szCs w:val="28"/>
        </w:rPr>
        <w:t>муниципально</w:t>
      </w:r>
      <w:proofErr w:type="spellEnd"/>
      <w:r>
        <w:rPr>
          <w:rFonts w:ascii="Times New Roman" w:hAnsi="Times New Roman"/>
          <w:sz w:val="28"/>
          <w:szCs w:val="28"/>
        </w:rPr>
        <w:t xml:space="preserve">-частном партнерстве осуществляются в </w:t>
      </w:r>
      <w:r>
        <w:rPr>
          <w:rFonts w:ascii="Times New Roman" w:hAnsi="Times New Roman"/>
          <w:sz w:val="28"/>
          <w:szCs w:val="28"/>
        </w:rPr>
        <w:t>соответствии с  законодательством Российской Федерации.</w:t>
      </w:r>
    </w:p>
    <w:p w:rsidR="007A02C5" w:rsidRDefault="0021187C">
      <w:pPr>
        <w:pStyle w:val="ConsPlusNormal"/>
        <w:ind w:firstLine="540"/>
        <w:jc w:val="both"/>
        <w:rPr>
          <w:rFonts w:ascii="Times New Roman" w:hAnsi="Times New Roman"/>
        </w:rPr>
      </w:pPr>
      <w:r>
        <w:rPr>
          <w:rFonts w:ascii="Times New Roman" w:hAnsi="Times New Roman"/>
          <w:sz w:val="28"/>
          <w:szCs w:val="28"/>
        </w:rPr>
        <w:t>2. Соглашение вступает в силу с момента его подписания, если иное не предусмотрено соглашением.</w:t>
      </w:r>
    </w:p>
    <w:p w:rsidR="007A02C5" w:rsidRDefault="007A02C5">
      <w:pPr>
        <w:pStyle w:val="ConsPlusNormal"/>
        <w:ind w:firstLine="540"/>
        <w:jc w:val="both"/>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Статья 26. Предоставление частному партнеру земельного участка, на котором расположен объект соглашения</w:t>
      </w:r>
    </w:p>
    <w:p w:rsidR="007A02C5" w:rsidRDefault="0021187C">
      <w:pPr>
        <w:pStyle w:val="ConsPlusTitle"/>
        <w:ind w:firstLine="540"/>
        <w:jc w:val="both"/>
        <w:outlineLvl w:val="2"/>
        <w:rPr>
          <w:rFonts w:ascii="Times New Roman" w:hAnsi="Times New Roman"/>
        </w:rPr>
      </w:pPr>
      <w:bookmarkStart w:id="14" w:name="P384"/>
      <w:bookmarkEnd w:id="14"/>
      <w:r>
        <w:rPr>
          <w:rFonts w:ascii="Times New Roman" w:hAnsi="Times New Roman"/>
          <w:b w:val="0"/>
          <w:sz w:val="28"/>
          <w:szCs w:val="28"/>
        </w:rPr>
        <w:t xml:space="preserve">1. </w:t>
      </w:r>
      <w:proofErr w:type="gramStart"/>
      <w:r>
        <w:rPr>
          <w:rFonts w:ascii="Times New Roman" w:hAnsi="Times New Roman"/>
          <w:b w:val="0"/>
          <w:sz w:val="28"/>
          <w:szCs w:val="28"/>
        </w:rPr>
        <w:t>Земельный участок, на котором расположен объект соглашения и (или) который необходим для осуществления деятельности, предусмотренной соглашением, предоставляется частному партнеру в аренду в соответствии с земельным законодательством без проведения тор</w:t>
      </w:r>
      <w:r>
        <w:rPr>
          <w:rFonts w:ascii="Times New Roman" w:hAnsi="Times New Roman"/>
          <w:b w:val="0"/>
          <w:sz w:val="28"/>
          <w:szCs w:val="28"/>
        </w:rPr>
        <w:t>гов на срок, который устанавливается соглашением в соответствии с земельным законодательством Российской Федерации и не может превышать срок действия такого соглашения.</w:t>
      </w:r>
      <w:proofErr w:type="gramEnd"/>
    </w:p>
    <w:p w:rsidR="007A02C5" w:rsidRDefault="0021187C">
      <w:pPr>
        <w:pStyle w:val="ConsPlusTitle"/>
        <w:ind w:firstLine="540"/>
        <w:jc w:val="both"/>
        <w:outlineLvl w:val="2"/>
        <w:rPr>
          <w:rFonts w:ascii="Times New Roman" w:hAnsi="Times New Roman"/>
        </w:rPr>
      </w:pPr>
      <w:bookmarkStart w:id="15" w:name="P385"/>
      <w:bookmarkEnd w:id="15"/>
      <w:r>
        <w:rPr>
          <w:rFonts w:ascii="Times New Roman" w:hAnsi="Times New Roman"/>
          <w:b w:val="0"/>
          <w:sz w:val="28"/>
          <w:szCs w:val="28"/>
        </w:rPr>
        <w:t xml:space="preserve">2. </w:t>
      </w:r>
      <w:proofErr w:type="gramStart"/>
      <w:r>
        <w:rPr>
          <w:rFonts w:ascii="Times New Roman" w:hAnsi="Times New Roman"/>
          <w:b w:val="0"/>
          <w:sz w:val="28"/>
          <w:szCs w:val="28"/>
        </w:rPr>
        <w:t>Договор аренды земельного участка должен быть заключен с частным партнером не поздне</w:t>
      </w:r>
      <w:r>
        <w:rPr>
          <w:rFonts w:ascii="Times New Roman" w:hAnsi="Times New Roman"/>
          <w:b w:val="0"/>
          <w:sz w:val="28"/>
          <w:szCs w:val="28"/>
        </w:rPr>
        <w:t xml:space="preserve">е чем через пятнадцать дней со дня подписания соглашения, если такой земельный участок образован и иные сроки не установлены конкурсной документацией, или не позднее чем через шестьдесят дней, если такой земельный участок предстоит образовать и иные сроки </w:t>
      </w:r>
      <w:r>
        <w:rPr>
          <w:rFonts w:ascii="Times New Roman" w:hAnsi="Times New Roman"/>
          <w:b w:val="0"/>
          <w:sz w:val="28"/>
          <w:szCs w:val="28"/>
        </w:rPr>
        <w:t>не установлены конкурсной документацией.</w:t>
      </w:r>
      <w:proofErr w:type="gramEnd"/>
      <w:r>
        <w:rPr>
          <w:rFonts w:ascii="Times New Roman" w:hAnsi="Times New Roman"/>
          <w:b w:val="0"/>
          <w:sz w:val="28"/>
          <w:szCs w:val="28"/>
        </w:rPr>
        <w:t xml:space="preserve"> Использование частным партнером предоставленного ему земельного участка осуществляется в соответствии с земельным законодательством Российской Федерации.</w:t>
      </w:r>
    </w:p>
    <w:p w:rsidR="007A02C5" w:rsidRDefault="0021187C">
      <w:pPr>
        <w:pStyle w:val="ConsPlusTitle"/>
        <w:ind w:firstLine="540"/>
        <w:jc w:val="both"/>
        <w:outlineLvl w:val="2"/>
        <w:rPr>
          <w:rFonts w:ascii="Times New Roman" w:hAnsi="Times New Roman"/>
          <w:b w:val="0"/>
        </w:rPr>
      </w:pPr>
      <w:r>
        <w:rPr>
          <w:rFonts w:ascii="Times New Roman" w:hAnsi="Times New Roman"/>
          <w:b w:val="0"/>
          <w:sz w:val="28"/>
          <w:szCs w:val="28"/>
        </w:rPr>
        <w:t>3. Земельный участок, предоставляемый в соответствии с настоя</w:t>
      </w:r>
      <w:r>
        <w:rPr>
          <w:rFonts w:ascii="Times New Roman" w:hAnsi="Times New Roman"/>
          <w:b w:val="0"/>
          <w:sz w:val="28"/>
          <w:szCs w:val="28"/>
        </w:rPr>
        <w:t xml:space="preserve">щей статьей, должен </w:t>
      </w:r>
      <w:proofErr w:type="gramStart"/>
      <w:r>
        <w:rPr>
          <w:rFonts w:ascii="Times New Roman" w:hAnsi="Times New Roman"/>
          <w:b w:val="0"/>
          <w:sz w:val="28"/>
          <w:szCs w:val="28"/>
        </w:rPr>
        <w:t>находится</w:t>
      </w:r>
      <w:proofErr w:type="gramEnd"/>
      <w:r>
        <w:rPr>
          <w:rFonts w:ascii="Times New Roman" w:hAnsi="Times New Roman"/>
          <w:b w:val="0"/>
          <w:sz w:val="28"/>
          <w:szCs w:val="28"/>
        </w:rPr>
        <w:t xml:space="preserve"> в собственности публичного партнера и на момент их передачи частному партнеру быть свободным от прав третьих лиц.</w:t>
      </w:r>
    </w:p>
    <w:p w:rsidR="007A02C5" w:rsidRDefault="0021187C">
      <w:pPr>
        <w:pStyle w:val="ConsPlusTitle"/>
        <w:ind w:firstLine="540"/>
        <w:jc w:val="both"/>
        <w:outlineLvl w:val="2"/>
        <w:rPr>
          <w:b w:val="0"/>
        </w:rPr>
      </w:pPr>
      <w:r>
        <w:rPr>
          <w:rFonts w:ascii="Times New Roman" w:hAnsi="Times New Roman"/>
          <w:b w:val="0"/>
          <w:sz w:val="28"/>
          <w:szCs w:val="28"/>
        </w:rPr>
        <w:t xml:space="preserve">4. Частный партнер не вправе передавать свои права по договору аренды земельного участка другим лицам и сдавать </w:t>
      </w:r>
      <w:r>
        <w:rPr>
          <w:rFonts w:ascii="Times New Roman" w:hAnsi="Times New Roman"/>
          <w:b w:val="0"/>
          <w:sz w:val="28"/>
          <w:szCs w:val="28"/>
        </w:rPr>
        <w:t>земельный участок с субаренду, если иное не предусмотрено соглашением и договором аренды земельного участка.</w:t>
      </w:r>
    </w:p>
    <w:p w:rsidR="007A02C5" w:rsidRDefault="0021187C">
      <w:pPr>
        <w:pStyle w:val="ConsPlusTitle"/>
        <w:ind w:firstLine="540"/>
        <w:jc w:val="both"/>
        <w:outlineLvl w:val="2"/>
      </w:pPr>
      <w:r>
        <w:rPr>
          <w:rFonts w:ascii="Times New Roman" w:hAnsi="Times New Roman"/>
          <w:b w:val="0"/>
          <w:sz w:val="28"/>
          <w:szCs w:val="28"/>
        </w:rPr>
        <w:lastRenderedPageBreak/>
        <w:t xml:space="preserve">5. Прекращение соглашения является основанием для прекращения заключенного в соответствии с </w:t>
      </w:r>
      <w:hyperlink w:anchor="P384">
        <w:r>
          <w:rPr>
            <w:rStyle w:val="ListLabel1"/>
            <w:rFonts w:ascii="Times New Roman" w:hAnsi="Times New Roman"/>
            <w:b w:val="0"/>
          </w:rPr>
          <w:t>частями 1</w:t>
        </w:r>
      </w:hyperlink>
      <w:r>
        <w:rPr>
          <w:rFonts w:ascii="Times New Roman" w:hAnsi="Times New Roman"/>
          <w:b w:val="0"/>
          <w:sz w:val="28"/>
          <w:szCs w:val="28"/>
        </w:rPr>
        <w:t xml:space="preserve"> и </w:t>
      </w:r>
      <w:hyperlink w:anchor="P385">
        <w:r>
          <w:rPr>
            <w:rStyle w:val="ListLabel1"/>
            <w:rFonts w:ascii="Times New Roman" w:hAnsi="Times New Roman"/>
            <w:b w:val="0"/>
          </w:rPr>
          <w:t>2</w:t>
        </w:r>
      </w:hyperlink>
      <w:r>
        <w:rPr>
          <w:rFonts w:ascii="Times New Roman" w:hAnsi="Times New Roman"/>
          <w:b w:val="0"/>
          <w:sz w:val="28"/>
          <w:szCs w:val="28"/>
        </w:rPr>
        <w:t xml:space="preserve"> настоящей статьи договора аренды земельного участка, за исключением случаев, предусмотренных </w:t>
      </w:r>
      <w:hyperlink w:anchor="P389">
        <w:r>
          <w:rPr>
            <w:rStyle w:val="ListLabel1"/>
            <w:rFonts w:ascii="Times New Roman" w:hAnsi="Times New Roman"/>
            <w:b w:val="0"/>
          </w:rPr>
          <w:t>частью 6</w:t>
        </w:r>
      </w:hyperlink>
      <w:r>
        <w:rPr>
          <w:rFonts w:ascii="Times New Roman" w:hAnsi="Times New Roman"/>
          <w:b w:val="0"/>
          <w:sz w:val="28"/>
          <w:szCs w:val="28"/>
        </w:rPr>
        <w:t xml:space="preserve"> настоящей статьи.</w:t>
      </w:r>
    </w:p>
    <w:p w:rsidR="007A02C5" w:rsidRDefault="0021187C">
      <w:pPr>
        <w:pStyle w:val="ConsPlusNormal"/>
        <w:spacing w:before="220" w:after="200"/>
        <w:ind w:firstLine="540"/>
        <w:jc w:val="both"/>
      </w:pPr>
      <w:bookmarkStart w:id="16" w:name="P389"/>
      <w:bookmarkEnd w:id="16"/>
      <w:r>
        <w:rPr>
          <w:rFonts w:ascii="Times New Roman" w:hAnsi="Times New Roman"/>
          <w:sz w:val="28"/>
          <w:szCs w:val="28"/>
        </w:rPr>
        <w:t>6. До истечения срока действия соглашения не допускается приобретение частным партнером в порядк</w:t>
      </w:r>
      <w:r>
        <w:rPr>
          <w:rFonts w:ascii="Times New Roman" w:hAnsi="Times New Roman"/>
          <w:sz w:val="28"/>
          <w:szCs w:val="28"/>
        </w:rPr>
        <w:t xml:space="preserve">е, установленном </w:t>
      </w:r>
      <w:hyperlink r:id="rId16">
        <w:r>
          <w:rPr>
            <w:rStyle w:val="ListLabel1"/>
            <w:rFonts w:ascii="Times New Roman" w:hAnsi="Times New Roman"/>
          </w:rPr>
          <w:t>ст. 39.20</w:t>
        </w:r>
      </w:hyperlink>
      <w:r>
        <w:rPr>
          <w:rFonts w:ascii="Times New Roman" w:hAnsi="Times New Roman"/>
          <w:sz w:val="28"/>
          <w:szCs w:val="28"/>
        </w:rPr>
        <w:t xml:space="preserve"> Земельного кодекса Российской Федерации, права собственности на земельный участок, на котором расположен находящийся в его собственности объект соглашения.</w:t>
      </w:r>
    </w:p>
    <w:p w:rsidR="007A02C5" w:rsidRDefault="007A02C5">
      <w:pPr>
        <w:pStyle w:val="ConsPlusNormal"/>
        <w:jc w:val="center"/>
        <w:rPr>
          <w:rFonts w:ascii="Times New Roman" w:hAnsi="Times New Roman"/>
          <w:sz w:val="28"/>
          <w:szCs w:val="28"/>
        </w:rPr>
      </w:pPr>
    </w:p>
    <w:p w:rsidR="007A02C5" w:rsidRDefault="0021187C">
      <w:pPr>
        <w:pStyle w:val="ConsPlusTitle"/>
        <w:jc w:val="center"/>
        <w:outlineLvl w:val="1"/>
        <w:rPr>
          <w:sz w:val="28"/>
          <w:szCs w:val="28"/>
        </w:rPr>
      </w:pPr>
      <w:r>
        <w:rPr>
          <w:rFonts w:ascii="Times New Roman" w:hAnsi="Times New Roman"/>
          <w:sz w:val="28"/>
          <w:szCs w:val="28"/>
        </w:rPr>
        <w:t>Глава 6. ЗАКЛЮЧИТЕЛЬНЫЕ ПОЛОЖЕНИЯ</w:t>
      </w:r>
    </w:p>
    <w:p w:rsidR="007A02C5" w:rsidRDefault="007A02C5">
      <w:pPr>
        <w:pStyle w:val="ConsPlusNormal"/>
        <w:jc w:val="center"/>
        <w:rPr>
          <w:rFonts w:ascii="Times New Roman" w:hAnsi="Times New Roman"/>
          <w:sz w:val="28"/>
          <w:szCs w:val="28"/>
        </w:rPr>
      </w:pPr>
    </w:p>
    <w:p w:rsidR="007A02C5" w:rsidRDefault="0021187C">
      <w:pPr>
        <w:pStyle w:val="ConsPlusTitle"/>
        <w:ind w:firstLine="540"/>
        <w:jc w:val="both"/>
        <w:outlineLvl w:val="2"/>
        <w:rPr>
          <w:rFonts w:ascii="Times New Roman" w:hAnsi="Times New Roman"/>
        </w:rPr>
      </w:pPr>
      <w:r>
        <w:rPr>
          <w:rFonts w:ascii="Times New Roman" w:hAnsi="Times New Roman"/>
          <w:sz w:val="28"/>
          <w:szCs w:val="28"/>
        </w:rPr>
        <w:t>Статья 27. Заключительные положения</w:t>
      </w:r>
    </w:p>
    <w:p w:rsidR="007A02C5" w:rsidRDefault="0021187C">
      <w:pPr>
        <w:pStyle w:val="ConsPlusNormal"/>
        <w:ind w:firstLine="540"/>
        <w:jc w:val="both"/>
        <w:rPr>
          <w:sz w:val="28"/>
          <w:szCs w:val="28"/>
        </w:rPr>
      </w:pPr>
      <w:r>
        <w:rPr>
          <w:rFonts w:ascii="Times New Roman" w:hAnsi="Times New Roman"/>
          <w:sz w:val="28"/>
          <w:szCs w:val="28"/>
        </w:rPr>
        <w:t xml:space="preserve">1. Вопросы о </w:t>
      </w:r>
      <w:proofErr w:type="spellStart"/>
      <w:r>
        <w:rPr>
          <w:rFonts w:ascii="Times New Roman" w:hAnsi="Times New Roman"/>
          <w:sz w:val="28"/>
          <w:szCs w:val="28"/>
        </w:rPr>
        <w:t>муниципально</w:t>
      </w:r>
      <w:proofErr w:type="spellEnd"/>
      <w:r>
        <w:rPr>
          <w:rFonts w:ascii="Times New Roman" w:hAnsi="Times New Roman"/>
          <w:sz w:val="28"/>
          <w:szCs w:val="28"/>
        </w:rPr>
        <w:t>-ч</w:t>
      </w:r>
      <w:r>
        <w:rPr>
          <w:rFonts w:ascii="Times New Roman" w:hAnsi="Times New Roman"/>
          <w:sz w:val="28"/>
          <w:szCs w:val="28"/>
        </w:rPr>
        <w:t>астном партнерстве, не определенные в настоящем Положении, рассматриваются в соответствии с законодательством Российской Федерации.</w:t>
      </w:r>
    </w:p>
    <w:p w:rsidR="007A02C5" w:rsidRDefault="007A02C5">
      <w:pPr>
        <w:pStyle w:val="ConsPlusNormal"/>
        <w:jc w:val="both"/>
        <w:rPr>
          <w:rFonts w:ascii="Times New Roman" w:hAnsi="Times New Roman"/>
          <w:sz w:val="28"/>
          <w:szCs w:val="28"/>
        </w:rPr>
      </w:pPr>
    </w:p>
    <w:p w:rsidR="007A02C5" w:rsidRDefault="007A02C5">
      <w:pPr>
        <w:pStyle w:val="ConsPlusNormal"/>
        <w:jc w:val="both"/>
        <w:rPr>
          <w:rFonts w:ascii="Times New Roman" w:hAnsi="Times New Roman"/>
          <w:sz w:val="28"/>
          <w:szCs w:val="28"/>
        </w:rPr>
      </w:pPr>
    </w:p>
    <w:p w:rsidR="007A02C5" w:rsidRDefault="007A02C5"/>
    <w:sectPr w:rsidR="007A02C5">
      <w:pgSz w:w="11906" w:h="16838"/>
      <w:pgMar w:top="568"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D91C47"/>
    <w:multiLevelType w:val="multilevel"/>
    <w:tmpl w:val="FCC48482"/>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nsid w:val="6D9D64C5"/>
    <w:multiLevelType w:val="multilevel"/>
    <w:tmpl w:val="63A6518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2C5"/>
    <w:rsid w:val="0021187C"/>
    <w:rsid w:val="007A02C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71488C"/>
    <w:rPr>
      <w:rFonts w:ascii="Tahoma" w:hAnsi="Tahoma" w:cs="Tahoma"/>
      <w:sz w:val="16"/>
      <w:szCs w:val="16"/>
    </w:rPr>
  </w:style>
  <w:style w:type="character" w:customStyle="1" w:styleId="ListLabel1">
    <w:name w:val="ListLabel 1"/>
    <w:qFormat/>
    <w:rPr>
      <w:color w:val="0000FF"/>
      <w:sz w:val="28"/>
      <w:szCs w:val="28"/>
    </w:rPr>
  </w:style>
  <w:style w:type="character" w:customStyle="1" w:styleId="-">
    <w:name w:val="Интернет-ссылка"/>
    <w:rPr>
      <w:color w:val="000080"/>
      <w:u w:val="single"/>
    </w:rPr>
  </w:style>
  <w:style w:type="character" w:customStyle="1" w:styleId="ListLabel2">
    <w:name w:val="ListLabel 2"/>
    <w:qFormat/>
    <w:rPr>
      <w:rFonts w:ascii="Calibri" w:eastAsia="Times New Roman" w:hAnsi="Calibri" w:cs="Calibri"/>
      <w:sz w:val="28"/>
      <w:szCs w:val="28"/>
      <w:lang w:eastAsia="ru-RU"/>
    </w:rPr>
  </w:style>
  <w:style w:type="character" w:customStyle="1" w:styleId="ListLabel3">
    <w:name w:val="ListLabel 3"/>
    <w:qFormat/>
    <w:rPr>
      <w:rFonts w:ascii="Arial" w:hAnsi="Arial" w:cs="Arial"/>
      <w:color w:val="0000FF"/>
      <w:sz w:val="28"/>
      <w:szCs w:val="28"/>
      <w:u w:val="single"/>
    </w:rPr>
  </w:style>
  <w:style w:type="character" w:customStyle="1" w:styleId="ListLabel4">
    <w:name w:val="ListLabel 4"/>
    <w:qFormat/>
    <w:rPr>
      <w:rFonts w:ascii="Arial" w:hAnsi="Arial" w:cs="Arial"/>
      <w:color w:val="000000" w:themeColor="text1"/>
      <w:sz w:val="28"/>
      <w:szCs w:val="28"/>
      <w:u w:val="single"/>
    </w:rPr>
  </w:style>
  <w:style w:type="character" w:customStyle="1" w:styleId="ListLabel5">
    <w:name w:val="ListLabel 5"/>
    <w:qFormat/>
    <w:rPr>
      <w:color w:val="0000FF"/>
      <w:sz w:val="28"/>
      <w:szCs w:val="28"/>
    </w:rPr>
  </w:style>
  <w:style w:type="character" w:customStyle="1" w:styleId="ListLabel6">
    <w:name w:val="ListLabel 6"/>
    <w:qFormat/>
    <w:rPr>
      <w:rFonts w:eastAsia="Times New Roman" w:cs="Calibri"/>
      <w:sz w:val="28"/>
      <w:szCs w:val="28"/>
      <w:lang w:eastAsia="ru-RU"/>
    </w:rPr>
  </w:style>
  <w:style w:type="character" w:customStyle="1" w:styleId="ListLabel7">
    <w:name w:val="ListLabel 7"/>
    <w:qFormat/>
    <w:rPr>
      <w:rFonts w:eastAsia="Times New Roman" w:cs="Calibri"/>
      <w:color w:val="0000FF"/>
      <w:sz w:val="28"/>
      <w:szCs w:val="28"/>
      <w:u w:val="single"/>
      <w:lang w:eastAsia="ru-RU"/>
    </w:rPr>
  </w:style>
  <w:style w:type="character" w:customStyle="1" w:styleId="ListLabel8">
    <w:name w:val="ListLabel 8"/>
    <w:qFormat/>
    <w:rPr>
      <w:rFonts w:eastAsia="Times New Roman" w:cs="Calibri"/>
      <w:color w:val="000000" w:themeColor="text1"/>
      <w:sz w:val="28"/>
      <w:szCs w:val="28"/>
      <w:u w:val="single"/>
      <w:lang w:eastAsia="ru-RU"/>
    </w:rPr>
  </w:style>
  <w:style w:type="character" w:customStyle="1" w:styleId="ListLabel9">
    <w:name w:val="ListLabel 9"/>
    <w:qFormat/>
    <w:rPr>
      <w:rFonts w:ascii="Times New Roman" w:hAnsi="Times New Roman"/>
      <w:color w:val="0000FF"/>
      <w:sz w:val="28"/>
      <w:szCs w:val="28"/>
    </w:rPr>
  </w:style>
  <w:style w:type="character" w:customStyle="1" w:styleId="ListLabel10">
    <w:name w:val="ListLabel 10"/>
    <w:qFormat/>
    <w:rPr>
      <w:rFonts w:ascii="Times New Roman" w:eastAsia="Times New Roman" w:hAnsi="Times New Roman" w:cs="Calibri"/>
      <w:sz w:val="28"/>
      <w:szCs w:val="28"/>
      <w:lang w:eastAsia="ru-RU"/>
    </w:rPr>
  </w:style>
  <w:style w:type="character" w:customStyle="1" w:styleId="ListLabel11">
    <w:name w:val="ListLabel 11"/>
    <w:qFormat/>
    <w:rPr>
      <w:rFonts w:ascii="Times New Roman" w:eastAsia="Times New Roman" w:hAnsi="Times New Roman" w:cs="Calibri"/>
      <w:color w:val="0000FF"/>
      <w:sz w:val="28"/>
      <w:szCs w:val="28"/>
      <w:u w:val="none"/>
      <w:lang w:eastAsia="ru-RU"/>
    </w:rPr>
  </w:style>
  <w:style w:type="character" w:customStyle="1" w:styleId="ListLabel12">
    <w:name w:val="ListLabel 12"/>
    <w:qFormat/>
    <w:rPr>
      <w:rFonts w:ascii="Times New Roman" w:eastAsia="Times New Roman" w:hAnsi="Times New Roman" w:cs="Calibri"/>
      <w:color w:val="000000" w:themeColor="text1"/>
      <w:sz w:val="28"/>
      <w:szCs w:val="28"/>
      <w:u w:val="none"/>
      <w:lang w:eastAsia="ru-RU"/>
    </w:rPr>
  </w:style>
  <w:style w:type="character" w:customStyle="1" w:styleId="ListLabel13">
    <w:name w:val="ListLabel 13"/>
    <w:qFormat/>
    <w:rPr>
      <w:rFonts w:ascii="Times New Roman" w:hAnsi="Times New Roman"/>
      <w:b w:val="0"/>
      <w:bCs w:val="0"/>
      <w:color w:val="0000FF"/>
      <w:sz w:val="28"/>
      <w:szCs w:val="28"/>
    </w:rPr>
  </w:style>
  <w:style w:type="character" w:customStyle="1" w:styleId="ListLabel14">
    <w:name w:val="ListLabel 14"/>
    <w:qFormat/>
    <w:rPr>
      <w:rFonts w:ascii="Times New Roman" w:hAnsi="Times New Roman"/>
      <w:color w:val="0000FF"/>
      <w:sz w:val="28"/>
      <w:szCs w:val="28"/>
    </w:rPr>
  </w:style>
  <w:style w:type="character" w:customStyle="1" w:styleId="ListLabel15">
    <w:name w:val="ListLabel 15"/>
    <w:qFormat/>
    <w:rPr>
      <w:rFonts w:ascii="Times New Roman" w:eastAsia="Times New Roman" w:hAnsi="Times New Roman" w:cs="Calibri"/>
      <w:sz w:val="28"/>
      <w:szCs w:val="28"/>
      <w:lang w:eastAsia="ru-RU"/>
    </w:rPr>
  </w:style>
  <w:style w:type="character" w:customStyle="1" w:styleId="ListLabel16">
    <w:name w:val="ListLabel 16"/>
    <w:qFormat/>
    <w:rPr>
      <w:rFonts w:ascii="Times New Roman" w:eastAsia="Times New Roman" w:hAnsi="Times New Roman" w:cs="Calibri"/>
      <w:color w:val="0000FF"/>
      <w:sz w:val="28"/>
      <w:szCs w:val="28"/>
      <w:u w:val="none"/>
      <w:lang w:eastAsia="ru-RU"/>
    </w:rPr>
  </w:style>
  <w:style w:type="character" w:customStyle="1" w:styleId="ListLabel17">
    <w:name w:val="ListLabel 17"/>
    <w:qFormat/>
    <w:rPr>
      <w:rFonts w:ascii="Times New Roman" w:eastAsia="Times New Roman" w:hAnsi="Times New Roman" w:cs="Calibri"/>
      <w:color w:val="000000" w:themeColor="text1"/>
      <w:sz w:val="28"/>
      <w:szCs w:val="28"/>
      <w:u w:val="none"/>
      <w:lang w:eastAsia="ru-RU"/>
    </w:rPr>
  </w:style>
  <w:style w:type="character" w:customStyle="1" w:styleId="ListLabel18">
    <w:name w:val="ListLabel 18"/>
    <w:qFormat/>
    <w:rPr>
      <w:rFonts w:ascii="Times New Roman" w:hAnsi="Times New Roman"/>
      <w:b w:val="0"/>
      <w:bCs w:val="0"/>
      <w:color w:val="0000FF"/>
      <w:sz w:val="28"/>
      <w:szCs w:val="28"/>
    </w:rPr>
  </w:style>
  <w:style w:type="character" w:customStyle="1" w:styleId="ListLabel19">
    <w:name w:val="ListLabel 19"/>
    <w:qFormat/>
    <w:rPr>
      <w:rFonts w:ascii="Times New Roman" w:hAnsi="Times New Roman"/>
      <w:color w:val="0000FF"/>
      <w:sz w:val="28"/>
      <w:szCs w:val="28"/>
    </w:rPr>
  </w:style>
  <w:style w:type="character" w:customStyle="1" w:styleId="ListLabel20">
    <w:name w:val="ListLabel 20"/>
    <w:qFormat/>
    <w:rPr>
      <w:rFonts w:ascii="Times New Roman" w:eastAsia="Times New Roman" w:hAnsi="Times New Roman" w:cs="Calibri"/>
      <w:sz w:val="28"/>
      <w:szCs w:val="28"/>
      <w:lang w:eastAsia="ru-RU"/>
    </w:rPr>
  </w:style>
  <w:style w:type="character" w:customStyle="1" w:styleId="ListLabel21">
    <w:name w:val="ListLabel 21"/>
    <w:qFormat/>
    <w:rPr>
      <w:rFonts w:ascii="Times New Roman" w:eastAsia="Times New Roman" w:hAnsi="Times New Roman" w:cs="Calibri"/>
      <w:color w:val="0000FF"/>
      <w:sz w:val="28"/>
      <w:szCs w:val="28"/>
      <w:u w:val="none"/>
      <w:lang w:eastAsia="ru-RU"/>
    </w:rPr>
  </w:style>
  <w:style w:type="character" w:customStyle="1" w:styleId="ListLabel22">
    <w:name w:val="ListLabel 22"/>
    <w:qFormat/>
    <w:rPr>
      <w:rFonts w:ascii="Times New Roman" w:eastAsia="Times New Roman" w:hAnsi="Times New Roman" w:cs="Calibri"/>
      <w:color w:val="000000" w:themeColor="text1"/>
      <w:sz w:val="28"/>
      <w:szCs w:val="28"/>
      <w:u w:val="none"/>
      <w:lang w:eastAsia="ru-RU"/>
    </w:rPr>
  </w:style>
  <w:style w:type="character" w:customStyle="1" w:styleId="ListLabel23">
    <w:name w:val="ListLabel 23"/>
    <w:qFormat/>
    <w:rPr>
      <w:rFonts w:ascii="Times New Roman" w:hAnsi="Times New Roman"/>
      <w:b w:val="0"/>
      <w:bCs w:val="0"/>
      <w:color w:val="0000FF"/>
      <w:sz w:val="28"/>
      <w:szCs w:val="28"/>
    </w:rPr>
  </w:style>
  <w:style w:type="paragraph" w:customStyle="1" w:styleId="a4">
    <w:name w:val="Заголовок"/>
    <w:basedOn w:val="a"/>
    <w:next w:val="a5"/>
    <w:qFormat/>
    <w:pPr>
      <w:keepNext/>
      <w:spacing w:before="240" w:after="120"/>
    </w:pPr>
    <w:rPr>
      <w:rFonts w:ascii="Liberation Sans" w:eastAsia="Microsoft YaHei" w:hAnsi="Liberation Sans" w:cs="Mangal"/>
      <w:sz w:val="28"/>
      <w:szCs w:val="28"/>
    </w:rPr>
  </w:style>
  <w:style w:type="paragraph" w:styleId="a5">
    <w:name w:val="Body Text"/>
    <w:basedOn w:val="a"/>
    <w:pPr>
      <w:spacing w:after="14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styleId="a8">
    <w:name w:val="index heading"/>
    <w:basedOn w:val="a"/>
    <w:qFormat/>
    <w:pPr>
      <w:suppressLineNumbers/>
    </w:pPr>
    <w:rPr>
      <w:rFonts w:cs="Mangal"/>
    </w:rPr>
  </w:style>
  <w:style w:type="paragraph" w:customStyle="1" w:styleId="ConsPlusNormal">
    <w:name w:val="ConsPlusNormal"/>
    <w:qFormat/>
    <w:rsid w:val="00993A6A"/>
    <w:pPr>
      <w:widowControl w:val="0"/>
    </w:pPr>
    <w:rPr>
      <w:rFonts w:eastAsia="Times New Roman" w:cs="Calibri"/>
      <w:sz w:val="22"/>
      <w:szCs w:val="20"/>
      <w:lang w:eastAsia="ru-RU"/>
    </w:rPr>
  </w:style>
  <w:style w:type="paragraph" w:customStyle="1" w:styleId="ConsPlusTitle">
    <w:name w:val="ConsPlusTitle"/>
    <w:qFormat/>
    <w:rsid w:val="00993A6A"/>
    <w:pPr>
      <w:widowControl w:val="0"/>
    </w:pPr>
    <w:rPr>
      <w:rFonts w:eastAsia="Times New Roman" w:cs="Calibri"/>
      <w:b/>
      <w:sz w:val="22"/>
      <w:szCs w:val="20"/>
      <w:lang w:eastAsia="ru-RU"/>
    </w:rPr>
  </w:style>
  <w:style w:type="paragraph" w:customStyle="1" w:styleId="ConsPlusTitlePage">
    <w:name w:val="ConsPlusTitlePage"/>
    <w:qFormat/>
    <w:rsid w:val="00993A6A"/>
    <w:pPr>
      <w:widowControl w:val="0"/>
    </w:pPr>
    <w:rPr>
      <w:rFonts w:ascii="Tahoma" w:eastAsia="Times New Roman" w:hAnsi="Tahoma" w:cs="Tahoma"/>
      <w:szCs w:val="20"/>
      <w:lang w:eastAsia="ru-RU"/>
    </w:rPr>
  </w:style>
  <w:style w:type="paragraph" w:styleId="a9">
    <w:name w:val="Balloon Text"/>
    <w:basedOn w:val="a"/>
    <w:uiPriority w:val="99"/>
    <w:semiHidden/>
    <w:unhideWhenUsed/>
    <w:qFormat/>
    <w:rsid w:val="0071488C"/>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71488C"/>
    <w:rPr>
      <w:rFonts w:ascii="Tahoma" w:hAnsi="Tahoma" w:cs="Tahoma"/>
      <w:sz w:val="16"/>
      <w:szCs w:val="16"/>
    </w:rPr>
  </w:style>
  <w:style w:type="character" w:customStyle="1" w:styleId="ListLabel1">
    <w:name w:val="ListLabel 1"/>
    <w:qFormat/>
    <w:rPr>
      <w:color w:val="0000FF"/>
      <w:sz w:val="28"/>
      <w:szCs w:val="28"/>
    </w:rPr>
  </w:style>
  <w:style w:type="character" w:customStyle="1" w:styleId="-">
    <w:name w:val="Интернет-ссылка"/>
    <w:rPr>
      <w:color w:val="000080"/>
      <w:u w:val="single"/>
    </w:rPr>
  </w:style>
  <w:style w:type="character" w:customStyle="1" w:styleId="ListLabel2">
    <w:name w:val="ListLabel 2"/>
    <w:qFormat/>
    <w:rPr>
      <w:rFonts w:ascii="Calibri" w:eastAsia="Times New Roman" w:hAnsi="Calibri" w:cs="Calibri"/>
      <w:sz w:val="28"/>
      <w:szCs w:val="28"/>
      <w:lang w:eastAsia="ru-RU"/>
    </w:rPr>
  </w:style>
  <w:style w:type="character" w:customStyle="1" w:styleId="ListLabel3">
    <w:name w:val="ListLabel 3"/>
    <w:qFormat/>
    <w:rPr>
      <w:rFonts w:ascii="Arial" w:hAnsi="Arial" w:cs="Arial"/>
      <w:color w:val="0000FF"/>
      <w:sz w:val="28"/>
      <w:szCs w:val="28"/>
      <w:u w:val="single"/>
    </w:rPr>
  </w:style>
  <w:style w:type="character" w:customStyle="1" w:styleId="ListLabel4">
    <w:name w:val="ListLabel 4"/>
    <w:qFormat/>
    <w:rPr>
      <w:rFonts w:ascii="Arial" w:hAnsi="Arial" w:cs="Arial"/>
      <w:color w:val="000000" w:themeColor="text1"/>
      <w:sz w:val="28"/>
      <w:szCs w:val="28"/>
      <w:u w:val="single"/>
    </w:rPr>
  </w:style>
  <w:style w:type="character" w:customStyle="1" w:styleId="ListLabel5">
    <w:name w:val="ListLabel 5"/>
    <w:qFormat/>
    <w:rPr>
      <w:color w:val="0000FF"/>
      <w:sz w:val="28"/>
      <w:szCs w:val="28"/>
    </w:rPr>
  </w:style>
  <w:style w:type="character" w:customStyle="1" w:styleId="ListLabel6">
    <w:name w:val="ListLabel 6"/>
    <w:qFormat/>
    <w:rPr>
      <w:rFonts w:eastAsia="Times New Roman" w:cs="Calibri"/>
      <w:sz w:val="28"/>
      <w:szCs w:val="28"/>
      <w:lang w:eastAsia="ru-RU"/>
    </w:rPr>
  </w:style>
  <w:style w:type="character" w:customStyle="1" w:styleId="ListLabel7">
    <w:name w:val="ListLabel 7"/>
    <w:qFormat/>
    <w:rPr>
      <w:rFonts w:eastAsia="Times New Roman" w:cs="Calibri"/>
      <w:color w:val="0000FF"/>
      <w:sz w:val="28"/>
      <w:szCs w:val="28"/>
      <w:u w:val="single"/>
      <w:lang w:eastAsia="ru-RU"/>
    </w:rPr>
  </w:style>
  <w:style w:type="character" w:customStyle="1" w:styleId="ListLabel8">
    <w:name w:val="ListLabel 8"/>
    <w:qFormat/>
    <w:rPr>
      <w:rFonts w:eastAsia="Times New Roman" w:cs="Calibri"/>
      <w:color w:val="000000" w:themeColor="text1"/>
      <w:sz w:val="28"/>
      <w:szCs w:val="28"/>
      <w:u w:val="single"/>
      <w:lang w:eastAsia="ru-RU"/>
    </w:rPr>
  </w:style>
  <w:style w:type="character" w:customStyle="1" w:styleId="ListLabel9">
    <w:name w:val="ListLabel 9"/>
    <w:qFormat/>
    <w:rPr>
      <w:rFonts w:ascii="Times New Roman" w:hAnsi="Times New Roman"/>
      <w:color w:val="0000FF"/>
      <w:sz w:val="28"/>
      <w:szCs w:val="28"/>
    </w:rPr>
  </w:style>
  <w:style w:type="character" w:customStyle="1" w:styleId="ListLabel10">
    <w:name w:val="ListLabel 10"/>
    <w:qFormat/>
    <w:rPr>
      <w:rFonts w:ascii="Times New Roman" w:eastAsia="Times New Roman" w:hAnsi="Times New Roman" w:cs="Calibri"/>
      <w:sz w:val="28"/>
      <w:szCs w:val="28"/>
      <w:lang w:eastAsia="ru-RU"/>
    </w:rPr>
  </w:style>
  <w:style w:type="character" w:customStyle="1" w:styleId="ListLabel11">
    <w:name w:val="ListLabel 11"/>
    <w:qFormat/>
    <w:rPr>
      <w:rFonts w:ascii="Times New Roman" w:eastAsia="Times New Roman" w:hAnsi="Times New Roman" w:cs="Calibri"/>
      <w:color w:val="0000FF"/>
      <w:sz w:val="28"/>
      <w:szCs w:val="28"/>
      <w:u w:val="none"/>
      <w:lang w:eastAsia="ru-RU"/>
    </w:rPr>
  </w:style>
  <w:style w:type="character" w:customStyle="1" w:styleId="ListLabel12">
    <w:name w:val="ListLabel 12"/>
    <w:qFormat/>
    <w:rPr>
      <w:rFonts w:ascii="Times New Roman" w:eastAsia="Times New Roman" w:hAnsi="Times New Roman" w:cs="Calibri"/>
      <w:color w:val="000000" w:themeColor="text1"/>
      <w:sz w:val="28"/>
      <w:szCs w:val="28"/>
      <w:u w:val="none"/>
      <w:lang w:eastAsia="ru-RU"/>
    </w:rPr>
  </w:style>
  <w:style w:type="character" w:customStyle="1" w:styleId="ListLabel13">
    <w:name w:val="ListLabel 13"/>
    <w:qFormat/>
    <w:rPr>
      <w:rFonts w:ascii="Times New Roman" w:hAnsi="Times New Roman"/>
      <w:b w:val="0"/>
      <w:bCs w:val="0"/>
      <w:color w:val="0000FF"/>
      <w:sz w:val="28"/>
      <w:szCs w:val="28"/>
    </w:rPr>
  </w:style>
  <w:style w:type="character" w:customStyle="1" w:styleId="ListLabel14">
    <w:name w:val="ListLabel 14"/>
    <w:qFormat/>
    <w:rPr>
      <w:rFonts w:ascii="Times New Roman" w:hAnsi="Times New Roman"/>
      <w:color w:val="0000FF"/>
      <w:sz w:val="28"/>
      <w:szCs w:val="28"/>
    </w:rPr>
  </w:style>
  <w:style w:type="character" w:customStyle="1" w:styleId="ListLabel15">
    <w:name w:val="ListLabel 15"/>
    <w:qFormat/>
    <w:rPr>
      <w:rFonts w:ascii="Times New Roman" w:eastAsia="Times New Roman" w:hAnsi="Times New Roman" w:cs="Calibri"/>
      <w:sz w:val="28"/>
      <w:szCs w:val="28"/>
      <w:lang w:eastAsia="ru-RU"/>
    </w:rPr>
  </w:style>
  <w:style w:type="character" w:customStyle="1" w:styleId="ListLabel16">
    <w:name w:val="ListLabel 16"/>
    <w:qFormat/>
    <w:rPr>
      <w:rFonts w:ascii="Times New Roman" w:eastAsia="Times New Roman" w:hAnsi="Times New Roman" w:cs="Calibri"/>
      <w:color w:val="0000FF"/>
      <w:sz w:val="28"/>
      <w:szCs w:val="28"/>
      <w:u w:val="none"/>
      <w:lang w:eastAsia="ru-RU"/>
    </w:rPr>
  </w:style>
  <w:style w:type="character" w:customStyle="1" w:styleId="ListLabel17">
    <w:name w:val="ListLabel 17"/>
    <w:qFormat/>
    <w:rPr>
      <w:rFonts w:ascii="Times New Roman" w:eastAsia="Times New Roman" w:hAnsi="Times New Roman" w:cs="Calibri"/>
      <w:color w:val="000000" w:themeColor="text1"/>
      <w:sz w:val="28"/>
      <w:szCs w:val="28"/>
      <w:u w:val="none"/>
      <w:lang w:eastAsia="ru-RU"/>
    </w:rPr>
  </w:style>
  <w:style w:type="character" w:customStyle="1" w:styleId="ListLabel18">
    <w:name w:val="ListLabel 18"/>
    <w:qFormat/>
    <w:rPr>
      <w:rFonts w:ascii="Times New Roman" w:hAnsi="Times New Roman"/>
      <w:b w:val="0"/>
      <w:bCs w:val="0"/>
      <w:color w:val="0000FF"/>
      <w:sz w:val="28"/>
      <w:szCs w:val="28"/>
    </w:rPr>
  </w:style>
  <w:style w:type="character" w:customStyle="1" w:styleId="ListLabel19">
    <w:name w:val="ListLabel 19"/>
    <w:qFormat/>
    <w:rPr>
      <w:rFonts w:ascii="Times New Roman" w:hAnsi="Times New Roman"/>
      <w:color w:val="0000FF"/>
      <w:sz w:val="28"/>
      <w:szCs w:val="28"/>
    </w:rPr>
  </w:style>
  <w:style w:type="character" w:customStyle="1" w:styleId="ListLabel20">
    <w:name w:val="ListLabel 20"/>
    <w:qFormat/>
    <w:rPr>
      <w:rFonts w:ascii="Times New Roman" w:eastAsia="Times New Roman" w:hAnsi="Times New Roman" w:cs="Calibri"/>
      <w:sz w:val="28"/>
      <w:szCs w:val="28"/>
      <w:lang w:eastAsia="ru-RU"/>
    </w:rPr>
  </w:style>
  <w:style w:type="character" w:customStyle="1" w:styleId="ListLabel21">
    <w:name w:val="ListLabel 21"/>
    <w:qFormat/>
    <w:rPr>
      <w:rFonts w:ascii="Times New Roman" w:eastAsia="Times New Roman" w:hAnsi="Times New Roman" w:cs="Calibri"/>
      <w:color w:val="0000FF"/>
      <w:sz w:val="28"/>
      <w:szCs w:val="28"/>
      <w:u w:val="none"/>
      <w:lang w:eastAsia="ru-RU"/>
    </w:rPr>
  </w:style>
  <w:style w:type="character" w:customStyle="1" w:styleId="ListLabel22">
    <w:name w:val="ListLabel 22"/>
    <w:qFormat/>
    <w:rPr>
      <w:rFonts w:ascii="Times New Roman" w:eastAsia="Times New Roman" w:hAnsi="Times New Roman" w:cs="Calibri"/>
      <w:color w:val="000000" w:themeColor="text1"/>
      <w:sz w:val="28"/>
      <w:szCs w:val="28"/>
      <w:u w:val="none"/>
      <w:lang w:eastAsia="ru-RU"/>
    </w:rPr>
  </w:style>
  <w:style w:type="character" w:customStyle="1" w:styleId="ListLabel23">
    <w:name w:val="ListLabel 23"/>
    <w:qFormat/>
    <w:rPr>
      <w:rFonts w:ascii="Times New Roman" w:hAnsi="Times New Roman"/>
      <w:b w:val="0"/>
      <w:bCs w:val="0"/>
      <w:color w:val="0000FF"/>
      <w:sz w:val="28"/>
      <w:szCs w:val="28"/>
    </w:rPr>
  </w:style>
  <w:style w:type="paragraph" w:customStyle="1" w:styleId="a4">
    <w:name w:val="Заголовок"/>
    <w:basedOn w:val="a"/>
    <w:next w:val="a5"/>
    <w:qFormat/>
    <w:pPr>
      <w:keepNext/>
      <w:spacing w:before="240" w:after="120"/>
    </w:pPr>
    <w:rPr>
      <w:rFonts w:ascii="Liberation Sans" w:eastAsia="Microsoft YaHei" w:hAnsi="Liberation Sans" w:cs="Mangal"/>
      <w:sz w:val="28"/>
      <w:szCs w:val="28"/>
    </w:rPr>
  </w:style>
  <w:style w:type="paragraph" w:styleId="a5">
    <w:name w:val="Body Text"/>
    <w:basedOn w:val="a"/>
    <w:pPr>
      <w:spacing w:after="14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styleId="a8">
    <w:name w:val="index heading"/>
    <w:basedOn w:val="a"/>
    <w:qFormat/>
    <w:pPr>
      <w:suppressLineNumbers/>
    </w:pPr>
    <w:rPr>
      <w:rFonts w:cs="Mangal"/>
    </w:rPr>
  </w:style>
  <w:style w:type="paragraph" w:customStyle="1" w:styleId="ConsPlusNormal">
    <w:name w:val="ConsPlusNormal"/>
    <w:qFormat/>
    <w:rsid w:val="00993A6A"/>
    <w:pPr>
      <w:widowControl w:val="0"/>
    </w:pPr>
    <w:rPr>
      <w:rFonts w:eastAsia="Times New Roman" w:cs="Calibri"/>
      <w:sz w:val="22"/>
      <w:szCs w:val="20"/>
      <w:lang w:eastAsia="ru-RU"/>
    </w:rPr>
  </w:style>
  <w:style w:type="paragraph" w:customStyle="1" w:styleId="ConsPlusTitle">
    <w:name w:val="ConsPlusTitle"/>
    <w:qFormat/>
    <w:rsid w:val="00993A6A"/>
    <w:pPr>
      <w:widowControl w:val="0"/>
    </w:pPr>
    <w:rPr>
      <w:rFonts w:eastAsia="Times New Roman" w:cs="Calibri"/>
      <w:b/>
      <w:sz w:val="22"/>
      <w:szCs w:val="20"/>
      <w:lang w:eastAsia="ru-RU"/>
    </w:rPr>
  </w:style>
  <w:style w:type="paragraph" w:customStyle="1" w:styleId="ConsPlusTitlePage">
    <w:name w:val="ConsPlusTitlePage"/>
    <w:qFormat/>
    <w:rsid w:val="00993A6A"/>
    <w:pPr>
      <w:widowControl w:val="0"/>
    </w:pPr>
    <w:rPr>
      <w:rFonts w:ascii="Tahoma" w:eastAsia="Times New Roman" w:hAnsi="Tahoma" w:cs="Tahoma"/>
      <w:szCs w:val="20"/>
      <w:lang w:eastAsia="ru-RU"/>
    </w:rPr>
  </w:style>
  <w:style w:type="paragraph" w:styleId="a9">
    <w:name w:val="Balloon Text"/>
    <w:basedOn w:val="a"/>
    <w:uiPriority w:val="99"/>
    <w:semiHidden/>
    <w:unhideWhenUsed/>
    <w:qFormat/>
    <w:rsid w:val="0071488C"/>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consultantplus://offline/ref=15EDE9F3A49BEB12777560D665E9387A5B5B1B002508CDCE307A8B1CCBED02419A7AF837056D26961A2C4B71DFdBv9G" TargetMode="External"/><Relationship Id="rId13" Type="http://schemas.openxmlformats.org/officeDocument/2006/relationships/hyperlink" Target="consultantplus://offline/ref=15EDE9F3A49BEB12777560D665E9387A5B5C1902240ACDCE307A8B1CCBED02419A7AF837056D26961A2C4B71DFdBv9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FCAFC709A686EDFF5C29B1D325D86F5C8161ABF021978EE47DCEF6789F4C1A89AFB63CF867F94CCD5782B16FT8b6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5EDE9F3A49BEB12777560D665E9387A5B5C19012009CDCE307A8B1CCBED0241887AA0320D6D33C249761C7CDDBDE38E2A69C38DBBdAv7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5EDE9F3A49BEB1277757EDB738564755C53450C260ECE986A25D0419CE40816CF35F96B413C35961C2C4973C3BBFD8Cd2v8G" TargetMode="External"/><Relationship Id="rId5" Type="http://schemas.openxmlformats.org/officeDocument/2006/relationships/settings" Target="settings.xml"/><Relationship Id="rId15" Type="http://schemas.openxmlformats.org/officeDocument/2006/relationships/hyperlink" Target="consultantplus://offline/ref=A3A493094B36BF664AB2888AF423717CF6E3F9E02B60ACE0898BC84D4D6E6F8EAD8B2558DB8365B4C9ACBC3EC820ABAB77F5759530CC09C9y0Y8G" TargetMode="External"/><Relationship Id="rId10" Type="http://schemas.openxmlformats.org/officeDocument/2006/relationships/hyperlink" Target="consultantplus://offline/ref=15EDE9F3A49BEB1277757EDB738564755C53450C220BC2906F278D4B94BD0414C83AA66E542D6D9B18365771DFA7FF8E2Ad7v7G" TargetMode="External"/><Relationship Id="rId4" Type="http://schemas.microsoft.com/office/2007/relationships/stylesWithEffects" Target="stylesWithEffects.xml"/><Relationship Id="rId9" Type="http://schemas.openxmlformats.org/officeDocument/2006/relationships/hyperlink" Target="consultantplus://offline/ref=15EDE9F3A49BEB12777560D665E9387A5B5C1901200FCDCE307A8B1CCBED02419A7AF837056D26961A2C4B71DFdBv9G" TargetMode="External"/><Relationship Id="rId14" Type="http://schemas.openxmlformats.org/officeDocument/2006/relationships/hyperlink" Target="consultantplus://offline/ref=A3A493094B36BF664AB2888AF423717CF7E8FEE82F64ACE0898BC84D4D6E6F8EAD8B2558DB8365B2C9ACBC3EC820ABAB77F5759530CC09C9y0Y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917F5-F2B0-4107-86FE-1ABE7EE5B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8729</Words>
  <Characters>49759</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Миненко</dc:creator>
  <cp:lastModifiedBy>Роман</cp:lastModifiedBy>
  <cp:revision>2</cp:revision>
  <cp:lastPrinted>2020-07-30T08:37:00Z</cp:lastPrinted>
  <dcterms:created xsi:type="dcterms:W3CDTF">2020-07-30T14:07:00Z</dcterms:created>
  <dcterms:modified xsi:type="dcterms:W3CDTF">2020-07-30T14:07:00Z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